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C0068" w14:textId="5A0DB15D" w:rsidR="00963D91" w:rsidRPr="00A318CB" w:rsidRDefault="00963D91" w:rsidP="00963D91">
      <w:pPr>
        <w:rPr>
          <w:rFonts w:ascii="Times New Roman" w:eastAsia="Calibri" w:hAnsi="Times New Roman" w:cs="Times New Roman"/>
          <w:b/>
          <w:bCs/>
          <w:sz w:val="24"/>
          <w:szCs w:val="24"/>
        </w:rPr>
      </w:pPr>
      <w:bookmarkStart w:id="0" w:name="_Hlk147302152"/>
      <w:r w:rsidRPr="00A318CB">
        <w:rPr>
          <w:rFonts w:ascii="Times New Roman" w:eastAsia="Calibri" w:hAnsi="Times New Roman" w:cs="Times New Roman"/>
          <w:b/>
          <w:bCs/>
          <w:sz w:val="24"/>
          <w:szCs w:val="24"/>
        </w:rPr>
        <w:t xml:space="preserve">Script </w:t>
      </w:r>
      <w:r w:rsidR="003E60CD">
        <w:rPr>
          <w:rFonts w:ascii="Times New Roman" w:eastAsia="Calibri" w:hAnsi="Times New Roman" w:cs="Times New Roman"/>
          <w:b/>
          <w:bCs/>
          <w:sz w:val="24"/>
          <w:szCs w:val="24"/>
        </w:rPr>
        <w:t>I</w:t>
      </w:r>
      <w:r w:rsidRPr="00A318CB">
        <w:rPr>
          <w:rFonts w:ascii="Times New Roman" w:eastAsia="Calibri" w:hAnsi="Times New Roman" w:cs="Times New Roman"/>
          <w:b/>
          <w:bCs/>
          <w:sz w:val="24"/>
          <w:szCs w:val="24"/>
        </w:rPr>
        <w:t xml:space="preserve">ntroducing </w:t>
      </w:r>
      <w:r w:rsidR="003E60CD">
        <w:rPr>
          <w:rFonts w:ascii="Times New Roman" w:eastAsia="Calibri" w:hAnsi="Times New Roman" w:cs="Times New Roman"/>
          <w:b/>
          <w:bCs/>
          <w:sz w:val="24"/>
          <w:szCs w:val="24"/>
        </w:rPr>
        <w:t>R</w:t>
      </w:r>
      <w:r w:rsidRPr="00A318CB">
        <w:rPr>
          <w:rFonts w:ascii="Times New Roman" w:eastAsia="Calibri" w:hAnsi="Times New Roman" w:cs="Times New Roman"/>
          <w:b/>
          <w:bCs/>
          <w:sz w:val="24"/>
          <w:szCs w:val="24"/>
        </w:rPr>
        <w:t xml:space="preserve">elaxation </w:t>
      </w:r>
      <w:r w:rsidR="003E60CD">
        <w:rPr>
          <w:rFonts w:ascii="Times New Roman" w:eastAsia="Calibri" w:hAnsi="Times New Roman" w:cs="Times New Roman"/>
          <w:b/>
          <w:bCs/>
          <w:sz w:val="24"/>
          <w:szCs w:val="24"/>
        </w:rPr>
        <w:t>T</w:t>
      </w:r>
      <w:r w:rsidRPr="00A318CB">
        <w:rPr>
          <w:rFonts w:ascii="Times New Roman" w:eastAsia="Calibri" w:hAnsi="Times New Roman" w:cs="Times New Roman"/>
          <w:b/>
          <w:bCs/>
          <w:sz w:val="24"/>
          <w:szCs w:val="24"/>
        </w:rPr>
        <w:t>raining</w:t>
      </w:r>
      <w:r w:rsidR="00841B71">
        <w:rPr>
          <w:rFonts w:ascii="Times New Roman" w:hAnsi="Times New Roman" w:cs="Times New Roman"/>
          <w:b/>
          <w:bCs/>
          <w:sz w:val="24"/>
          <w:szCs w:val="24"/>
        </w:rPr>
        <w:t>—</w:t>
      </w:r>
      <w:r w:rsidR="00841B71" w:rsidRPr="00A318CB">
        <w:rPr>
          <w:rFonts w:ascii="Times New Roman" w:eastAsia="Calibri" w:hAnsi="Times New Roman" w:cs="Times New Roman"/>
          <w:b/>
          <w:bCs/>
          <w:sz w:val="24"/>
          <w:szCs w:val="24"/>
        </w:rPr>
        <w:t>Chapter 4</w:t>
      </w:r>
      <w:r w:rsidRPr="00A318CB">
        <w:rPr>
          <w:rFonts w:ascii="Times New Roman" w:eastAsia="Calibri" w:hAnsi="Times New Roman" w:cs="Times New Roman"/>
          <w:b/>
          <w:bCs/>
          <w:sz w:val="24"/>
          <w:szCs w:val="24"/>
        </w:rPr>
        <w:t xml:space="preserve"> </w:t>
      </w:r>
    </w:p>
    <w:bookmarkEnd w:id="0"/>
    <w:p w14:paraId="0698861A" w14:textId="77777777" w:rsidR="00963D91" w:rsidRDefault="00963D91" w:rsidP="00963D91">
      <w:pPr>
        <w:rPr>
          <w:rFonts w:ascii="Times New Roman" w:eastAsia="Calibri" w:hAnsi="Times New Roman" w:cs="Times New Roman"/>
          <w:iCs/>
          <w:color w:val="000000" w:themeColor="text1"/>
          <w:sz w:val="24"/>
          <w:szCs w:val="24"/>
        </w:rPr>
      </w:pPr>
      <w:r w:rsidRPr="00A318CB">
        <w:rPr>
          <w:rFonts w:ascii="Times New Roman" w:eastAsia="Calibri" w:hAnsi="Times New Roman" w:cs="Times New Roman"/>
          <w:i/>
          <w:color w:val="000000" w:themeColor="text1"/>
          <w:sz w:val="24"/>
          <w:szCs w:val="24"/>
        </w:rPr>
        <w:t>It sounds like your difficulties relaxing are similar to someone with no musical training trying to play the piano. They may sit down at a piano and try to pound out tunes although it may never sound very good. And why would it? They have never had lessons or practiced proper techniques to develop good skills. They may even feel frustrated that others have more natural musical talent and are self-taught. It's true that some people are natural musicians but that doesn't mean the rest of us can't try to learn to play the old-fashioned way: with training and practice. I have worked with a lot of people who, like you, don't feel very skilled at relaxation. My experience is that most people can learn to improve their ability to relax if they work at it and consistently practice the right skills. Do you think you may be expecting relaxation to come more naturally than it does and, therefore, feel you can't do it? Are you interested in developing a plan to practice and improve your relaxation skills?</w:t>
      </w:r>
    </w:p>
    <w:p w14:paraId="643F1FC7" w14:textId="64B2FB1E" w:rsidR="00DD3CC1" w:rsidRDefault="00DD3CC1">
      <w:pPr>
        <w:rPr>
          <w:rFonts w:ascii="Times New Roman" w:eastAsia="Calibri" w:hAnsi="Times New Roman" w:cs="Times New Roman"/>
          <w:iCs/>
          <w:color w:val="000000" w:themeColor="text1"/>
          <w:sz w:val="24"/>
          <w:szCs w:val="24"/>
        </w:rPr>
      </w:pPr>
      <w:r>
        <w:rPr>
          <w:rFonts w:ascii="Times New Roman" w:eastAsia="Calibri" w:hAnsi="Times New Roman" w:cs="Times New Roman"/>
          <w:iCs/>
          <w:color w:val="000000" w:themeColor="text1"/>
          <w:sz w:val="24"/>
          <w:szCs w:val="24"/>
        </w:rPr>
        <w:br w:type="page"/>
      </w:r>
    </w:p>
    <w:p w14:paraId="5FD69E89" w14:textId="780B8E3B" w:rsidR="00963D91" w:rsidRPr="00866C11" w:rsidRDefault="00963D91" w:rsidP="00963D91">
      <w:pPr>
        <w:rPr>
          <w:rFonts w:ascii="Times New Roman" w:eastAsia="Calibri" w:hAnsi="Times New Roman" w:cs="Times New Roman"/>
          <w:b/>
          <w:bCs/>
          <w:iCs/>
          <w:color w:val="000000" w:themeColor="text1"/>
          <w:sz w:val="24"/>
          <w:szCs w:val="24"/>
        </w:rPr>
      </w:pPr>
      <w:r w:rsidRPr="00A318CB">
        <w:rPr>
          <w:rFonts w:ascii="Times New Roman" w:eastAsia="Calibri" w:hAnsi="Times New Roman" w:cs="Times New Roman"/>
          <w:b/>
          <w:bCs/>
          <w:iCs/>
          <w:color w:val="000000" w:themeColor="text1"/>
          <w:sz w:val="24"/>
          <w:szCs w:val="24"/>
        </w:rPr>
        <w:lastRenderedPageBreak/>
        <w:t xml:space="preserve">Script for </w:t>
      </w:r>
      <w:r w:rsidR="003E60CD">
        <w:rPr>
          <w:rFonts w:ascii="Times New Roman" w:eastAsia="Calibri" w:hAnsi="Times New Roman" w:cs="Times New Roman"/>
          <w:b/>
          <w:bCs/>
          <w:iCs/>
          <w:color w:val="000000" w:themeColor="text1"/>
          <w:sz w:val="24"/>
          <w:szCs w:val="24"/>
        </w:rPr>
        <w:t>G</w:t>
      </w:r>
      <w:r w:rsidRPr="00A318CB">
        <w:rPr>
          <w:rFonts w:ascii="Times New Roman" w:eastAsia="Calibri" w:hAnsi="Times New Roman" w:cs="Times New Roman"/>
          <w:b/>
          <w:bCs/>
          <w:iCs/>
          <w:color w:val="000000" w:themeColor="text1"/>
          <w:sz w:val="24"/>
          <w:szCs w:val="24"/>
        </w:rPr>
        <w:t xml:space="preserve">uided </w:t>
      </w:r>
      <w:r w:rsidR="003E60CD">
        <w:rPr>
          <w:rFonts w:ascii="Times New Roman" w:eastAsia="Calibri" w:hAnsi="Times New Roman" w:cs="Times New Roman"/>
          <w:b/>
          <w:bCs/>
          <w:iCs/>
          <w:color w:val="000000" w:themeColor="text1"/>
          <w:sz w:val="24"/>
          <w:szCs w:val="24"/>
        </w:rPr>
        <w:t>D</w:t>
      </w:r>
      <w:r w:rsidRPr="00A318CB">
        <w:rPr>
          <w:rFonts w:ascii="Times New Roman" w:eastAsia="Calibri" w:hAnsi="Times New Roman" w:cs="Times New Roman"/>
          <w:b/>
          <w:bCs/>
          <w:iCs/>
          <w:color w:val="000000" w:themeColor="text1"/>
          <w:sz w:val="24"/>
          <w:szCs w:val="24"/>
        </w:rPr>
        <w:t>eep (</w:t>
      </w:r>
      <w:r w:rsidR="003E60CD">
        <w:rPr>
          <w:rFonts w:ascii="Times New Roman" w:eastAsia="Calibri" w:hAnsi="Times New Roman" w:cs="Times New Roman"/>
          <w:b/>
          <w:bCs/>
          <w:iCs/>
          <w:color w:val="000000" w:themeColor="text1"/>
          <w:sz w:val="24"/>
          <w:szCs w:val="24"/>
        </w:rPr>
        <w:t>D</w:t>
      </w:r>
      <w:r w:rsidRPr="00A318CB">
        <w:rPr>
          <w:rFonts w:ascii="Times New Roman" w:eastAsia="Calibri" w:hAnsi="Times New Roman" w:cs="Times New Roman"/>
          <w:b/>
          <w:bCs/>
          <w:iCs/>
          <w:color w:val="000000" w:themeColor="text1"/>
          <w:sz w:val="24"/>
          <w:szCs w:val="24"/>
        </w:rPr>
        <w:t xml:space="preserve">iaphragmatic) </w:t>
      </w:r>
      <w:r w:rsidR="003E60CD">
        <w:rPr>
          <w:rFonts w:ascii="Times New Roman" w:eastAsia="Calibri" w:hAnsi="Times New Roman" w:cs="Times New Roman"/>
          <w:b/>
          <w:bCs/>
          <w:iCs/>
          <w:color w:val="000000" w:themeColor="text1"/>
          <w:sz w:val="24"/>
          <w:szCs w:val="24"/>
        </w:rPr>
        <w:t>B</w:t>
      </w:r>
      <w:r w:rsidRPr="00A318CB">
        <w:rPr>
          <w:rFonts w:ascii="Times New Roman" w:eastAsia="Calibri" w:hAnsi="Times New Roman" w:cs="Times New Roman"/>
          <w:b/>
          <w:bCs/>
          <w:iCs/>
          <w:color w:val="000000" w:themeColor="text1"/>
          <w:sz w:val="24"/>
          <w:szCs w:val="24"/>
        </w:rPr>
        <w:t>reathing</w:t>
      </w:r>
      <w:r w:rsidR="00025D5F">
        <w:rPr>
          <w:rFonts w:ascii="Times New Roman" w:hAnsi="Times New Roman" w:cs="Times New Roman"/>
          <w:b/>
          <w:bCs/>
          <w:sz w:val="24"/>
          <w:szCs w:val="24"/>
        </w:rPr>
        <w:t>—</w:t>
      </w:r>
      <w:r w:rsidR="00025D5F" w:rsidRPr="00A318CB">
        <w:rPr>
          <w:rFonts w:ascii="Times New Roman" w:eastAsia="Calibri" w:hAnsi="Times New Roman" w:cs="Times New Roman"/>
          <w:b/>
          <w:bCs/>
          <w:sz w:val="24"/>
          <w:szCs w:val="24"/>
        </w:rPr>
        <w:t>Chapter 4</w:t>
      </w:r>
    </w:p>
    <w:p w14:paraId="7F5C7722" w14:textId="4D4F27DB" w:rsidR="00963D91" w:rsidRPr="00A318CB" w:rsidRDefault="00963D91" w:rsidP="00866C11">
      <w:pPr>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Let me explain to you what deep breathing is and how it might be useful. Deep breathing is using the muscles below your lungs to take in more oxygen than you normally would. This helps turn on relaxation in your nervous system and can lead to lower heart rate, blood pressure, and increased muscle relaxation. Let me show you what deep breathing looks like. [Demonstrate by putting one hand on your chest and one hand on your stomach and take two deep breaths by pushing your stomach out as you breathe in and letting it fall as you breathe out.] Did you notice how my bottom hand went up and down and my top hand was still? This is what it might look like if you are doing it correctly. For some people both hands will go up at the same time and this can work as well. You can breathe through your mouth or nose, whatever is most comfortable for you. Many people find this difficult when they first try but it usually starts to feel more natural with practice. As you start to relax, you might notice a sense of heaviness, warmth, or floating. As we're going through this exercise, you may notice sounds inside and outside of the room you haven't noticed before or thoughts popping into your mind that distract you from the relaxation. This is normal. As a way to help you focus, you can repeat the word "calm" or "relax" to yourself silently each time you breathe out. You might also notice your heart beating or muscles twitching, which is nothing to be concerned about. Some people get dizzy when they first try this because their body gets used to running on a higher level of carbon dioxide, and suddenly providing more oxygen can temporarily disrupt the body and cause dizziness. Don't be alarmed if that happens; usually that dizziness goes away. If you're getting dizzy and feel like you are going to fall out of your chair, I want you to stop and practice at another time. When that happens, it is best to start with only a few deep breaths and work your way up to more as your body adapts. Do you have questions about what deep breathing is or how it might help?</w:t>
      </w:r>
    </w:p>
    <w:p w14:paraId="2BC20B75" w14:textId="72980E0D" w:rsidR="00963D91" w:rsidRPr="00A318CB" w:rsidRDefault="00963D91" w:rsidP="00963D91">
      <w:pPr>
        <w:shd w:val="clear" w:color="auto" w:fill="FFFFFF"/>
        <w:ind w:right="384"/>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I'd like to walk you through about a 3-minute deep-breathing exercise. I'm going to look away from you as we do this so you don't feel like you're under a big magnifying glass. This usually makes it a little easier for people to do.</w:t>
      </w:r>
    </w:p>
    <w:p w14:paraId="4E3E4AA4" w14:textId="66D71C8E" w:rsidR="00232491" w:rsidRDefault="00963D91" w:rsidP="00963D91">
      <w:pPr>
        <w:shd w:val="clear" w:color="auto" w:fill="FFFFFF"/>
        <w:ind w:right="384"/>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So go ahead and place one hand on your chest and one hand on your stomach and I will just walk you through this exercise. If you would like, you can lightly close your eyes as we go through the deep breathing. First, just notice your breathing. Don't try to change it just yet, but notice the sound and feel of the air as you breathe in and the sound and the feel of the air as you breathe out. You might notice that the air is dry and cool as you inhale and a little warmer as you exhale. Remember to repeat silently to yourself the word you chose ("calm" or "relax") each time you breathe out as a way to help you focus. Continue to breathe slowly and easily at your own pace. You can start to shift the focus of your breathing so that, as you breathe in, it feels as if the air is going past your chest and filling your stomach. As your stomach moves out, hold it there for just a moment then let all the air leave your body at once. As you let the air out, you can allow yourself to feel more comfortable and more at ease. It might be helpful to imagine, as the air is leaving your body that you're sinking deeper into the chair, getting more comfortable, and feeling more at ease. As you continue to breathe at your own pace, you can take three more comfortable, easy breaths, and as you exhale on the last breath, you can open your eyes and get adjusted to the light in the room.</w:t>
      </w:r>
    </w:p>
    <w:p w14:paraId="0DA6F4E2" w14:textId="40969C45" w:rsidR="00963D91" w:rsidRPr="00866C11" w:rsidRDefault="00963D91" w:rsidP="00963D91">
      <w:pPr>
        <w:shd w:val="clear" w:color="auto" w:fill="FFFFFF"/>
        <w:rPr>
          <w:rFonts w:ascii="Times New Roman" w:eastAsia="Calibri" w:hAnsi="Times New Roman" w:cs="Times New Roman"/>
          <w:i/>
          <w:iCs/>
          <w:color w:val="000000" w:themeColor="text1"/>
          <w:sz w:val="24"/>
          <w:szCs w:val="24"/>
        </w:rPr>
      </w:pPr>
      <w:r w:rsidRPr="00A318CB">
        <w:rPr>
          <w:rFonts w:ascii="Times New Roman" w:eastAsia="Calibri" w:hAnsi="Times New Roman" w:cs="Times New Roman"/>
          <w:b/>
          <w:bCs/>
          <w:color w:val="000000" w:themeColor="text1"/>
          <w:sz w:val="24"/>
          <w:szCs w:val="24"/>
        </w:rPr>
        <w:lastRenderedPageBreak/>
        <w:t xml:space="preserve">Script </w:t>
      </w:r>
      <w:r w:rsidR="003E60CD">
        <w:rPr>
          <w:rFonts w:ascii="Times New Roman" w:eastAsia="Calibri" w:hAnsi="Times New Roman" w:cs="Times New Roman"/>
          <w:b/>
          <w:bCs/>
          <w:color w:val="000000" w:themeColor="text1"/>
          <w:sz w:val="24"/>
          <w:szCs w:val="24"/>
        </w:rPr>
        <w:t>I</w:t>
      </w:r>
      <w:r w:rsidRPr="00A318CB">
        <w:rPr>
          <w:rFonts w:ascii="Times New Roman" w:eastAsia="Calibri" w:hAnsi="Times New Roman" w:cs="Times New Roman"/>
          <w:b/>
          <w:bCs/>
          <w:color w:val="000000" w:themeColor="text1"/>
          <w:sz w:val="24"/>
          <w:szCs w:val="24"/>
        </w:rPr>
        <w:t xml:space="preserve">ntroducing </w:t>
      </w:r>
      <w:r w:rsidR="003E60CD">
        <w:rPr>
          <w:rFonts w:ascii="Times New Roman" w:eastAsia="Calibri" w:hAnsi="Times New Roman" w:cs="Times New Roman"/>
          <w:b/>
          <w:bCs/>
          <w:color w:val="000000" w:themeColor="text1"/>
          <w:sz w:val="24"/>
          <w:szCs w:val="24"/>
        </w:rPr>
        <w:t>C</w:t>
      </w:r>
      <w:r w:rsidRPr="00A318CB">
        <w:rPr>
          <w:rFonts w:ascii="Times New Roman" w:eastAsia="Calibri" w:hAnsi="Times New Roman" w:cs="Times New Roman"/>
          <w:b/>
          <w:bCs/>
          <w:color w:val="000000" w:themeColor="text1"/>
          <w:sz w:val="24"/>
          <w:szCs w:val="24"/>
        </w:rPr>
        <w:t>ue-</w:t>
      </w:r>
      <w:r w:rsidR="003E60CD">
        <w:rPr>
          <w:rFonts w:ascii="Times New Roman" w:eastAsia="Calibri" w:hAnsi="Times New Roman" w:cs="Times New Roman"/>
          <w:b/>
          <w:bCs/>
          <w:color w:val="000000" w:themeColor="text1"/>
          <w:sz w:val="24"/>
          <w:szCs w:val="24"/>
        </w:rPr>
        <w:t>C</w:t>
      </w:r>
      <w:r w:rsidRPr="00A318CB">
        <w:rPr>
          <w:rFonts w:ascii="Times New Roman" w:eastAsia="Calibri" w:hAnsi="Times New Roman" w:cs="Times New Roman"/>
          <w:b/>
          <w:bCs/>
          <w:color w:val="000000" w:themeColor="text1"/>
          <w:sz w:val="24"/>
          <w:szCs w:val="24"/>
        </w:rPr>
        <w:t xml:space="preserve">ontrolled </w:t>
      </w:r>
      <w:r w:rsidR="003E60CD">
        <w:rPr>
          <w:rFonts w:ascii="Times New Roman" w:eastAsia="Calibri" w:hAnsi="Times New Roman" w:cs="Times New Roman"/>
          <w:b/>
          <w:bCs/>
          <w:color w:val="000000" w:themeColor="text1"/>
          <w:sz w:val="24"/>
          <w:szCs w:val="24"/>
        </w:rPr>
        <w:t>R</w:t>
      </w:r>
      <w:r w:rsidRPr="00A318CB">
        <w:rPr>
          <w:rFonts w:ascii="Times New Roman" w:eastAsia="Calibri" w:hAnsi="Times New Roman" w:cs="Times New Roman"/>
          <w:b/>
          <w:bCs/>
          <w:color w:val="000000" w:themeColor="text1"/>
          <w:sz w:val="24"/>
          <w:szCs w:val="24"/>
        </w:rPr>
        <w:t>elaxation</w:t>
      </w:r>
      <w:r w:rsidR="00025D5F">
        <w:rPr>
          <w:rFonts w:ascii="Times New Roman" w:hAnsi="Times New Roman" w:cs="Times New Roman"/>
          <w:b/>
          <w:bCs/>
          <w:sz w:val="24"/>
          <w:szCs w:val="24"/>
        </w:rPr>
        <w:t>—</w:t>
      </w:r>
      <w:r w:rsidR="00025D5F" w:rsidRPr="00A318CB">
        <w:rPr>
          <w:rFonts w:ascii="Times New Roman" w:eastAsia="Calibri" w:hAnsi="Times New Roman" w:cs="Times New Roman"/>
          <w:b/>
          <w:bCs/>
          <w:sz w:val="24"/>
          <w:szCs w:val="24"/>
        </w:rPr>
        <w:t>Chapter 4</w:t>
      </w:r>
    </w:p>
    <w:p w14:paraId="6D5F82D2" w14:textId="060BCAE0" w:rsidR="00963D91" w:rsidRPr="00A318CB" w:rsidRDefault="00963D91" w:rsidP="00866C11">
      <w:pPr>
        <w:shd w:val="clear" w:color="auto" w:fill="FFFFFF"/>
        <w:spacing w:line="240" w:lineRule="auto"/>
        <w:ind w:right="403"/>
        <w:rPr>
          <w:rFonts w:ascii="Times New Roman" w:eastAsia="Calibri" w:hAnsi="Times New Roman" w:cs="Times New Roman"/>
          <w:i/>
          <w:iCs/>
          <w:color w:val="000000" w:themeColor="text1"/>
          <w:sz w:val="24"/>
          <w:szCs w:val="24"/>
        </w:rPr>
      </w:pPr>
      <w:r w:rsidRPr="00A318CB">
        <w:rPr>
          <w:rFonts w:ascii="Times New Roman" w:eastAsia="Calibri" w:hAnsi="Times New Roman" w:cs="Times New Roman"/>
          <w:i/>
          <w:iCs/>
          <w:color w:val="000000" w:themeColor="text1"/>
          <w:sz w:val="24"/>
          <w:szCs w:val="24"/>
        </w:rPr>
        <w:t>We can take the deep breathing you just learned and start to make it a habit so you are relaxing throughout the day. We can do that with something called cue-controlled relaxation. A cue is a kind of reminder. Cue-controlled relaxation involves using that reminder to help you remember to take two to three slow deep breaths.</w:t>
      </w:r>
    </w:p>
    <w:p w14:paraId="718AA612" w14:textId="6E65E7A3" w:rsidR="00963D91" w:rsidRPr="00A318CB" w:rsidRDefault="00963D91" w:rsidP="00866C11">
      <w:pPr>
        <w:shd w:val="clear" w:color="auto" w:fill="FFFFFF"/>
        <w:spacing w:line="240" w:lineRule="auto"/>
        <w:rPr>
          <w:rFonts w:ascii="Times New Roman" w:eastAsia="Calibri" w:hAnsi="Times New Roman" w:cs="Times New Roman"/>
          <w:i/>
          <w:iCs/>
          <w:color w:val="000000" w:themeColor="text1"/>
          <w:sz w:val="24"/>
          <w:szCs w:val="24"/>
        </w:rPr>
      </w:pPr>
      <w:r w:rsidRPr="00A318CB">
        <w:rPr>
          <w:rFonts w:ascii="Times New Roman" w:eastAsia="Calibri" w:hAnsi="Times New Roman" w:cs="Times New Roman"/>
          <w:i/>
          <w:iCs/>
          <w:color w:val="000000" w:themeColor="text1"/>
          <w:sz w:val="24"/>
          <w:szCs w:val="24"/>
        </w:rPr>
        <w:t>There are two kinds of cues, external and internal. External cues are things you hear, see, or do. Examples of external cues might be looking at your watch, ending a phone call, going to the bathroom, checking e-mail, hearing a tone or alarm on your cell phone or fitness device, or seeing something in your home or office. A good external cue is something that occurs at least once or twice an hour. Internal cues are thoughts, emotions, or physical sensations. These don't necessarily happen once or twice an hour. In fact, they may not happen with regularity at all; however, they should occur in situations in which you would benefit from relaxation. Examples might include feeling angry, feeling your heart beating rapidly, or having thoughts about a specific problem. You might pick the first thing you're aware of when you are more distressed than you would like to be.</w:t>
      </w:r>
    </w:p>
    <w:p w14:paraId="208DEC87" w14:textId="3EA1FCD8" w:rsidR="00963D91" w:rsidRDefault="00963D91" w:rsidP="00866C11">
      <w:pPr>
        <w:shd w:val="clear" w:color="auto" w:fill="FFFFFF"/>
        <w:spacing w:line="240" w:lineRule="auto"/>
        <w:ind w:right="403"/>
        <w:rPr>
          <w:rFonts w:ascii="Times New Roman" w:eastAsia="Calibri" w:hAnsi="Times New Roman" w:cs="Times New Roman"/>
          <w:color w:val="000000" w:themeColor="text1"/>
          <w:sz w:val="24"/>
          <w:szCs w:val="24"/>
        </w:rPr>
      </w:pPr>
      <w:r w:rsidRPr="00A318CB">
        <w:rPr>
          <w:rFonts w:ascii="Times New Roman" w:eastAsia="Calibri" w:hAnsi="Times New Roman" w:cs="Times New Roman"/>
          <w:i/>
          <w:iCs/>
          <w:color w:val="000000" w:themeColor="text1"/>
          <w:sz w:val="24"/>
          <w:szCs w:val="24"/>
        </w:rPr>
        <w:t>The idea is to take something that is already happening in your daily life that occurs frequently and use it as reminder to take two to three slow deep breaths. By doing this, you help turn down the "volume" on any stress response that might have been building up and of which you were not aware. If you use external cues throughout the day, you will help keep yourself as physically relaxed as possible. Likewise, if you regularly relax as soon as you are aware of specific internal cues, you will be actively working to manage some of your high-risk situations. People commonly report that doing this can help them to feel less stressed or anxious, have better concentration, have more energy, and sleep better at night. I recommend that you identify and use both external and internal cues. What can you think of that you hear, see, or do that happens once or twice an hour? You could also set an alarm on your phone to prompt you. Additionally, what would be good internal cues for you: a thought, emotion, or physical sensation?</w:t>
      </w:r>
    </w:p>
    <w:p w14:paraId="6FF51935" w14:textId="28D4FEBE" w:rsidR="00232491" w:rsidRDefault="00232491">
      <w:pP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br w:type="page"/>
      </w:r>
    </w:p>
    <w:p w14:paraId="23C49A4B" w14:textId="08FB5B04" w:rsidR="00866C11" w:rsidRDefault="00963D91" w:rsidP="00866C11">
      <w:pPr>
        <w:shd w:val="clear" w:color="auto" w:fill="FFFFFF"/>
        <w:rPr>
          <w:rFonts w:ascii="Times New Roman" w:eastAsia="Calibri" w:hAnsi="Times New Roman" w:cs="Times New Roman"/>
          <w:b/>
          <w:bCs/>
          <w:color w:val="000000" w:themeColor="text1"/>
          <w:sz w:val="24"/>
          <w:szCs w:val="24"/>
        </w:rPr>
      </w:pPr>
      <w:r w:rsidRPr="00A318CB">
        <w:rPr>
          <w:rFonts w:ascii="Times New Roman" w:eastAsia="Calibri" w:hAnsi="Times New Roman" w:cs="Times New Roman"/>
          <w:b/>
          <w:bCs/>
          <w:color w:val="000000" w:themeColor="text1"/>
          <w:sz w:val="24"/>
          <w:szCs w:val="24"/>
        </w:rPr>
        <w:lastRenderedPageBreak/>
        <w:t xml:space="preserve">Script for </w:t>
      </w:r>
      <w:r w:rsidR="003E60CD">
        <w:rPr>
          <w:rFonts w:ascii="Times New Roman" w:eastAsia="Calibri" w:hAnsi="Times New Roman" w:cs="Times New Roman"/>
          <w:b/>
          <w:bCs/>
          <w:color w:val="000000" w:themeColor="text1"/>
          <w:sz w:val="24"/>
          <w:szCs w:val="24"/>
        </w:rPr>
        <w:t>G</w:t>
      </w:r>
      <w:r w:rsidRPr="00A318CB">
        <w:rPr>
          <w:rFonts w:ascii="Times New Roman" w:eastAsia="Calibri" w:hAnsi="Times New Roman" w:cs="Times New Roman"/>
          <w:b/>
          <w:bCs/>
          <w:color w:val="000000" w:themeColor="text1"/>
          <w:sz w:val="24"/>
          <w:szCs w:val="24"/>
        </w:rPr>
        <w:t>uided</w:t>
      </w:r>
      <w:r w:rsidR="003E60CD">
        <w:rPr>
          <w:rFonts w:ascii="Times New Roman" w:eastAsia="Calibri" w:hAnsi="Times New Roman" w:cs="Times New Roman"/>
          <w:b/>
          <w:bCs/>
          <w:color w:val="000000" w:themeColor="text1"/>
          <w:sz w:val="24"/>
          <w:szCs w:val="24"/>
        </w:rPr>
        <w:t xml:space="preserve"> P</w:t>
      </w:r>
      <w:r w:rsidRPr="00A318CB">
        <w:rPr>
          <w:rFonts w:ascii="Times New Roman" w:eastAsia="Calibri" w:hAnsi="Times New Roman" w:cs="Times New Roman"/>
          <w:b/>
          <w:bCs/>
          <w:color w:val="000000" w:themeColor="text1"/>
          <w:sz w:val="24"/>
          <w:szCs w:val="24"/>
        </w:rPr>
        <w:t xml:space="preserve">rogressive </w:t>
      </w:r>
      <w:r w:rsidR="003E60CD">
        <w:rPr>
          <w:rFonts w:ascii="Times New Roman" w:eastAsia="Calibri" w:hAnsi="Times New Roman" w:cs="Times New Roman"/>
          <w:b/>
          <w:bCs/>
          <w:color w:val="000000" w:themeColor="text1"/>
          <w:sz w:val="24"/>
          <w:szCs w:val="24"/>
        </w:rPr>
        <w:t>M</w:t>
      </w:r>
      <w:r w:rsidRPr="00A318CB">
        <w:rPr>
          <w:rFonts w:ascii="Times New Roman" w:eastAsia="Calibri" w:hAnsi="Times New Roman" w:cs="Times New Roman"/>
          <w:b/>
          <w:bCs/>
          <w:color w:val="000000" w:themeColor="text1"/>
          <w:sz w:val="24"/>
          <w:szCs w:val="24"/>
        </w:rPr>
        <w:t xml:space="preserve">uscle </w:t>
      </w:r>
      <w:r w:rsidR="003E60CD">
        <w:rPr>
          <w:rFonts w:ascii="Times New Roman" w:eastAsia="Calibri" w:hAnsi="Times New Roman" w:cs="Times New Roman"/>
          <w:b/>
          <w:bCs/>
          <w:color w:val="000000" w:themeColor="text1"/>
          <w:sz w:val="24"/>
          <w:szCs w:val="24"/>
        </w:rPr>
        <w:t>R</w:t>
      </w:r>
      <w:r w:rsidRPr="00A318CB">
        <w:rPr>
          <w:rFonts w:ascii="Times New Roman" w:eastAsia="Calibri" w:hAnsi="Times New Roman" w:cs="Times New Roman"/>
          <w:b/>
          <w:bCs/>
          <w:color w:val="000000" w:themeColor="text1"/>
          <w:sz w:val="24"/>
          <w:szCs w:val="24"/>
        </w:rPr>
        <w:t>elaxation</w:t>
      </w:r>
      <w:r w:rsidR="00E74FCD">
        <w:rPr>
          <w:rFonts w:ascii="Times New Roman" w:hAnsi="Times New Roman" w:cs="Times New Roman"/>
          <w:b/>
          <w:bCs/>
          <w:sz w:val="24"/>
          <w:szCs w:val="24"/>
        </w:rPr>
        <w:t>—</w:t>
      </w:r>
      <w:r w:rsidR="00E74FCD" w:rsidRPr="00A318CB">
        <w:rPr>
          <w:rFonts w:ascii="Times New Roman" w:eastAsia="Calibri" w:hAnsi="Times New Roman" w:cs="Times New Roman"/>
          <w:b/>
          <w:bCs/>
          <w:sz w:val="24"/>
          <w:szCs w:val="24"/>
        </w:rPr>
        <w:t>Chapter 4</w:t>
      </w:r>
      <w:r w:rsidRPr="00A318CB">
        <w:rPr>
          <w:rFonts w:ascii="Times New Roman" w:eastAsia="Calibri" w:hAnsi="Times New Roman" w:cs="Times New Roman"/>
          <w:b/>
          <w:bCs/>
          <w:color w:val="000000" w:themeColor="text1"/>
          <w:sz w:val="24"/>
          <w:szCs w:val="24"/>
        </w:rPr>
        <w:t xml:space="preserve"> </w:t>
      </w:r>
    </w:p>
    <w:p w14:paraId="0C1885CE" w14:textId="4306C11A" w:rsidR="00963D91" w:rsidRPr="00866C11" w:rsidRDefault="00963D91" w:rsidP="00866C11">
      <w:pPr>
        <w:shd w:val="clear" w:color="auto" w:fill="FFFFFF"/>
        <w:rPr>
          <w:rFonts w:ascii="Times New Roman" w:eastAsia="Calibri" w:hAnsi="Times New Roman" w:cs="Times New Roman"/>
          <w:b/>
          <w:bCs/>
          <w:color w:val="000000" w:themeColor="text1"/>
          <w:sz w:val="24"/>
          <w:szCs w:val="24"/>
        </w:rPr>
      </w:pPr>
      <w:r w:rsidRPr="00A318CB">
        <w:rPr>
          <w:rFonts w:ascii="Times New Roman" w:eastAsia="Calibri" w:hAnsi="Times New Roman" w:cs="Times New Roman"/>
          <w:i/>
          <w:color w:val="000000" w:themeColor="text1"/>
          <w:sz w:val="24"/>
          <w:szCs w:val="24"/>
        </w:rPr>
        <w:t>The technique I am going to help you learn is called progressive muscle relaxation. It involves tensing and relaxing muscle groups throughout your body to bring about a state of relaxation. As I ask you to tense your muscles, only tighten them enough to feel some tension</w:t>
      </w:r>
      <w:r w:rsidRPr="00A318CB">
        <w:rPr>
          <w:rFonts w:ascii="Times New Roman" w:hAnsi="Times New Roman" w:cs="Times New Roman"/>
          <w:i/>
          <w:color w:val="000000" w:themeColor="text1"/>
          <w:sz w:val="24"/>
          <w:szCs w:val="24"/>
        </w:rPr>
        <w:t>— maybe a third to a half of their fully tense state. Make sure you don't strain yourself or hold your breath when you tense your muscles. The goal is to notice what the muscles feel like when they are tense so you can more fully relax them. I'll have you hold the tension for about 4 to 5 seconds and then ask you to relax. Focus on the sensations of letting go of the tension and study the feelings of the muscle being completely relaxed. We'll have you do that for about a minute before moving on to the next muscle group.</w:t>
      </w:r>
    </w:p>
    <w:p w14:paraId="47073A5B" w14:textId="44DEA3E5" w:rsidR="00963D91" w:rsidRPr="00A318CB" w:rsidRDefault="00963D91" w:rsidP="00963D91">
      <w:pPr>
        <w:shd w:val="clear" w:color="auto" w:fill="FFFFFF"/>
        <w:ind w:right="403"/>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Before we begin, get into a comfortable relaxation posture: feet on the floor, legs apart, neck straight, back against your chair, teeth slightly apart, eyes gently closed, and head upright. Take a few slow, deep, comfortable breaths. Breathe in deeply, hold for a moment, and exhale. As you breathe in, concentrate on the sound and feel of the air. As you exhale completely, notice the warmth of the air and silently say the word "calm" to yourself with each breath you let out. Take a few more slow, deep breaths. Be sure to exhale slowly and completely each time. Imagine your body becoming more relaxed and feeling heavier in your chair each time you exhale. [Pause.]</w:t>
      </w:r>
    </w:p>
    <w:p w14:paraId="4008BE02" w14:textId="6DECFE94" w:rsidR="00963D91" w:rsidRPr="00A318CB" w:rsidRDefault="00963D91" w:rsidP="00866C11">
      <w:pPr>
        <w:shd w:val="clear" w:color="auto" w:fill="FFFFFF"/>
        <w:ind w:right="403"/>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Now we'll begin the progressive muscle relaxation. First, we'll start with your legs. Lift your legs slightly off the ground, tense your thighs, and point your toes toward your head. Hold that position and feel the tension. Now let your legs drop to the ground and release all the tension at once. Notice the difference between the way your legs feel now when relaxed and how they felt when they were tense.</w:t>
      </w:r>
    </w:p>
    <w:p w14:paraId="5D2125D5" w14:textId="46318486" w:rsidR="00963D91" w:rsidRPr="00A318CB" w:rsidRDefault="00963D91" w:rsidP="00963D91">
      <w:pPr>
        <w:shd w:val="clear" w:color="auto" w:fill="FFFFFF"/>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Now we will move to your arms. With your palms facing the ceiling, make a fist and raise your forearm bringing your fist as close to your shoulder as you can while at the same time pressing your arms to your sides. Feel the tension in your fingers, hands, and arms. And now relax. As you relax you may notice your arms feel warm and heavy. Notice the difference between the relaxation and tension in your arms. Continue to breathe slowly and deeply.</w:t>
      </w:r>
    </w:p>
    <w:p w14:paraId="54B0F433" w14:textId="28321182" w:rsidR="00963D91" w:rsidRPr="00A318CB" w:rsidRDefault="00963D91" w:rsidP="00963D91">
      <w:pPr>
        <w:shd w:val="clear" w:color="auto" w:fill="FFFFFF"/>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While your legs and arms remain relaxed, we will now move to your shoulders and stomach. Lift both shoulders as if you were trying to touch your ears with them and at the same time suck your stomach in as if someone were pushing on it. Feel the tightness and tension across both shoulders and in your stomach muscles and hold it. And now relax. Let your shoulders fall back down and enjoy the heaviness, warmth, and relaxation in your shoulders.</w:t>
      </w:r>
    </w:p>
    <w:p w14:paraId="239537F3" w14:textId="77777777" w:rsidR="00963D91" w:rsidRPr="00A318CB" w:rsidRDefault="00963D91" w:rsidP="00963D91">
      <w:pPr>
        <w:shd w:val="clear" w:color="auto" w:fill="FFFFFF"/>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Continue to breathe slowly and deeply, and scan your legs, arms, and shoulders, releasing any excess tension you notice. Focus on the sensation of relaxation in these areas. We'll now move to your face and neck. To tense your neck, press your chin to your chest or the back of your head to the back of your chair. While doing this, squint your eyes and slightly bring your back teeth together, tensing just enough to feel the muscles in your jaw. Notice the tension in your face and neck: hold it. And now relax. Let all the tension go from your face and neck.</w:t>
      </w:r>
    </w:p>
    <w:p w14:paraId="2E901C93" w14:textId="77777777" w:rsidR="00963D91" w:rsidRPr="00A318CB" w:rsidRDefault="00963D91" w:rsidP="00963D91">
      <w:pPr>
        <w:shd w:val="clear" w:color="auto" w:fill="FFFFFF"/>
        <w:rPr>
          <w:rFonts w:ascii="Times New Roman" w:eastAsia="Calibri" w:hAnsi="Times New Roman" w:cs="Times New Roman"/>
          <w:i/>
          <w:color w:val="000000" w:themeColor="text1"/>
          <w:sz w:val="24"/>
          <w:szCs w:val="24"/>
        </w:rPr>
      </w:pPr>
    </w:p>
    <w:p w14:paraId="7C4491D4" w14:textId="0E0C9B07" w:rsidR="00963D91" w:rsidRDefault="00963D91" w:rsidP="00963D91">
      <w:pPr>
        <w:shd w:val="clear" w:color="auto" w:fill="FFFFFF"/>
        <w:rPr>
          <w:rFonts w:ascii="Times New Roman" w:eastAsia="Calibri" w:hAnsi="Times New Roman" w:cs="Times New Roman"/>
          <w:iCs/>
          <w:color w:val="000000" w:themeColor="text1"/>
          <w:sz w:val="24"/>
          <w:szCs w:val="24"/>
        </w:rPr>
      </w:pPr>
      <w:r w:rsidRPr="00A318CB">
        <w:rPr>
          <w:rFonts w:ascii="Times New Roman" w:eastAsia="Calibri" w:hAnsi="Times New Roman" w:cs="Times New Roman"/>
          <w:i/>
          <w:color w:val="000000" w:themeColor="text1"/>
          <w:sz w:val="24"/>
          <w:szCs w:val="24"/>
        </w:rPr>
        <w:t>Continue to breathe slowly and enjoy the relaxed feelings throughout your entire body. Scan your body from your head to your toes and notice what your muscles feel like. As you are doing this, take five more slow deep breaths at your own pace. After you exhale on the last breath, open your eyes.</w:t>
      </w:r>
    </w:p>
    <w:p w14:paraId="01A22C10" w14:textId="45811118" w:rsidR="00232491" w:rsidRDefault="00232491">
      <w:pPr>
        <w:rPr>
          <w:rFonts w:ascii="Times New Roman" w:eastAsia="Calibri" w:hAnsi="Times New Roman" w:cs="Times New Roman"/>
          <w:iCs/>
          <w:color w:val="000000" w:themeColor="text1"/>
          <w:sz w:val="24"/>
          <w:szCs w:val="24"/>
        </w:rPr>
      </w:pPr>
      <w:r>
        <w:rPr>
          <w:rFonts w:ascii="Times New Roman" w:eastAsia="Calibri" w:hAnsi="Times New Roman" w:cs="Times New Roman"/>
          <w:iCs/>
          <w:color w:val="000000" w:themeColor="text1"/>
          <w:sz w:val="24"/>
          <w:szCs w:val="24"/>
        </w:rPr>
        <w:br w:type="page"/>
      </w:r>
    </w:p>
    <w:p w14:paraId="0099132A" w14:textId="6D2853AC" w:rsidR="00963D91" w:rsidRPr="003E60CD" w:rsidRDefault="00963D91" w:rsidP="00963D91">
      <w:pPr>
        <w:shd w:val="clear" w:color="auto" w:fill="FFFFFF"/>
        <w:rPr>
          <w:rFonts w:ascii="Times New Roman" w:eastAsia="Calibri" w:hAnsi="Times New Roman" w:cs="Times New Roman"/>
          <w:iCs/>
          <w:color w:val="000000" w:themeColor="text1"/>
          <w:sz w:val="24"/>
          <w:szCs w:val="24"/>
        </w:rPr>
      </w:pPr>
      <w:r w:rsidRPr="003E60CD">
        <w:rPr>
          <w:rFonts w:ascii="Times New Roman" w:eastAsia="Calibri" w:hAnsi="Times New Roman" w:cs="Times New Roman"/>
          <w:b/>
          <w:bCs/>
          <w:iCs/>
          <w:color w:val="000000" w:themeColor="text1"/>
          <w:sz w:val="24"/>
          <w:szCs w:val="24"/>
        </w:rPr>
        <w:lastRenderedPageBreak/>
        <w:t xml:space="preserve">Script for </w:t>
      </w:r>
      <w:r w:rsidR="003E60CD" w:rsidRPr="003E60CD">
        <w:rPr>
          <w:rFonts w:ascii="Times New Roman" w:eastAsia="Calibri" w:hAnsi="Times New Roman" w:cs="Times New Roman"/>
          <w:b/>
          <w:bCs/>
          <w:iCs/>
          <w:color w:val="000000" w:themeColor="text1"/>
          <w:sz w:val="24"/>
          <w:szCs w:val="24"/>
        </w:rPr>
        <w:t>G</w:t>
      </w:r>
      <w:r w:rsidRPr="003E60CD">
        <w:rPr>
          <w:rFonts w:ascii="Times New Roman" w:eastAsia="Calibri" w:hAnsi="Times New Roman" w:cs="Times New Roman"/>
          <w:b/>
          <w:bCs/>
          <w:iCs/>
          <w:color w:val="000000" w:themeColor="text1"/>
          <w:sz w:val="24"/>
          <w:szCs w:val="24"/>
        </w:rPr>
        <w:t xml:space="preserve">uided </w:t>
      </w:r>
      <w:r w:rsidR="003E60CD" w:rsidRPr="003E60CD">
        <w:rPr>
          <w:rFonts w:ascii="Times New Roman" w:eastAsia="Calibri" w:hAnsi="Times New Roman" w:cs="Times New Roman"/>
          <w:b/>
          <w:bCs/>
          <w:iCs/>
          <w:color w:val="000000" w:themeColor="text1"/>
          <w:sz w:val="24"/>
          <w:szCs w:val="24"/>
        </w:rPr>
        <w:t>I</w:t>
      </w:r>
      <w:r w:rsidRPr="003E60CD">
        <w:rPr>
          <w:rFonts w:ascii="Times New Roman" w:eastAsia="Calibri" w:hAnsi="Times New Roman" w:cs="Times New Roman"/>
          <w:b/>
          <w:bCs/>
          <w:iCs/>
          <w:color w:val="000000" w:themeColor="text1"/>
          <w:sz w:val="24"/>
          <w:szCs w:val="24"/>
        </w:rPr>
        <w:t xml:space="preserve">magery </w:t>
      </w:r>
      <w:r w:rsidR="003E60CD" w:rsidRPr="003E60CD">
        <w:rPr>
          <w:rFonts w:ascii="Times New Roman" w:eastAsia="Calibri" w:hAnsi="Times New Roman" w:cs="Times New Roman"/>
          <w:b/>
          <w:bCs/>
          <w:iCs/>
          <w:color w:val="000000" w:themeColor="text1"/>
          <w:sz w:val="24"/>
          <w:szCs w:val="24"/>
        </w:rPr>
        <w:t>R</w:t>
      </w:r>
      <w:r w:rsidRPr="003E60CD">
        <w:rPr>
          <w:rFonts w:ascii="Times New Roman" w:eastAsia="Calibri" w:hAnsi="Times New Roman" w:cs="Times New Roman"/>
          <w:b/>
          <w:bCs/>
          <w:iCs/>
          <w:color w:val="000000" w:themeColor="text1"/>
          <w:sz w:val="24"/>
          <w:szCs w:val="24"/>
        </w:rPr>
        <w:t>elaxation</w:t>
      </w:r>
      <w:r w:rsidR="00E74FCD">
        <w:rPr>
          <w:rFonts w:ascii="Times New Roman" w:hAnsi="Times New Roman" w:cs="Times New Roman"/>
          <w:b/>
          <w:bCs/>
          <w:sz w:val="24"/>
          <w:szCs w:val="24"/>
        </w:rPr>
        <w:t>—</w:t>
      </w:r>
      <w:r w:rsidR="00E74FCD" w:rsidRPr="00A318CB">
        <w:rPr>
          <w:rFonts w:ascii="Times New Roman" w:eastAsia="Calibri" w:hAnsi="Times New Roman" w:cs="Times New Roman"/>
          <w:b/>
          <w:bCs/>
          <w:sz w:val="24"/>
          <w:szCs w:val="24"/>
        </w:rPr>
        <w:t>Chapter 4</w:t>
      </w:r>
    </w:p>
    <w:p w14:paraId="7F416B4C" w14:textId="77777777" w:rsidR="00C02366" w:rsidRDefault="00963D91" w:rsidP="00C02366">
      <w:pPr>
        <w:shd w:val="clear" w:color="auto" w:fill="FFFFFF"/>
        <w:ind w:right="403"/>
        <w:rPr>
          <w:rFonts w:ascii="Times New Roman" w:eastAsia="Calibri" w:hAnsi="Times New Roman" w:cs="Times New Roman"/>
          <w:iCs/>
          <w:color w:val="000000" w:themeColor="text1"/>
          <w:sz w:val="24"/>
          <w:szCs w:val="24"/>
        </w:rPr>
      </w:pPr>
      <w:r w:rsidRPr="00A318CB">
        <w:rPr>
          <w:rFonts w:ascii="Times New Roman" w:eastAsia="Calibri" w:hAnsi="Times New Roman" w:cs="Times New Roman"/>
          <w:i/>
          <w:color w:val="000000" w:themeColor="text1"/>
          <w:sz w:val="24"/>
          <w:szCs w:val="24"/>
        </w:rPr>
        <w:t>Close your eyes and begin to relax. Breathe deeply and slowly and let your entire body feel relaxed and at ease. Now, imagine yourself at the back of a movie theatre. Picture a scene or a place that you associate with feeling relaxed and calm and imagine it on the screen at the front of the theatre. It can be a real place that you have been to or an imaginary place. Do you have a scene in your mind? Now imagine yourself moving closer and closer to the screen and as you get closer, the picture becomes more clear and vivid, almost as if you're in the image. Imagine that there are three steps right in front of the screen. Walk up the first, then the second, and now the third step. You are right in front of the screen and can see the image with perfect clarity. Now walk through the screen and put yourself in that image, not as if you were outside looking in, but actually in that place. [Pause.] Now look around you. Be aware of all the details of what you see. Notice the colors of everything around you, notice how vivid those colors are and areas of light and darkness. You might notice the various shades or textures and the intensity, softness, or brightness of the light. [Pause.] Be aware of the sounds you hear or don't hear in this place. Are the sounds close or far, loud or soft? [Pause.] Become aware of the smells. [Pause.] Notice the things that you can feel and the temperature of the air. [Pause.] Enjoy the sensation of being in this place where you can feel very, very relaxed. You can use any distracting, stressful, or anxious thoughts as reminders to easily travel back to this image and relax yourself. This can be your relaxation place and you can come here whenever you wish.</w:t>
      </w:r>
    </w:p>
    <w:p w14:paraId="3BC8F6EF" w14:textId="27B5F722" w:rsidR="00232491" w:rsidRDefault="00232491">
      <w:pPr>
        <w:rPr>
          <w:rFonts w:ascii="Times New Roman" w:eastAsia="Calibri" w:hAnsi="Times New Roman" w:cs="Times New Roman"/>
          <w:iCs/>
          <w:color w:val="000000" w:themeColor="text1"/>
          <w:sz w:val="24"/>
          <w:szCs w:val="24"/>
        </w:rPr>
      </w:pPr>
      <w:r>
        <w:rPr>
          <w:rFonts w:ascii="Times New Roman" w:eastAsia="Calibri" w:hAnsi="Times New Roman" w:cs="Times New Roman"/>
          <w:iCs/>
          <w:color w:val="000000" w:themeColor="text1"/>
          <w:sz w:val="24"/>
          <w:szCs w:val="24"/>
        </w:rPr>
        <w:br w:type="page"/>
      </w:r>
    </w:p>
    <w:p w14:paraId="2BCE5940" w14:textId="3BB4AC77" w:rsidR="00963D91" w:rsidRPr="00A318CB" w:rsidRDefault="00963D91" w:rsidP="00963D91">
      <w:pPr>
        <w:shd w:val="clear" w:color="auto" w:fill="FFFFFF"/>
        <w:rPr>
          <w:rFonts w:ascii="Times New Roman" w:eastAsia="Calibri" w:hAnsi="Times New Roman" w:cs="Times New Roman"/>
          <w:b/>
          <w:color w:val="000000" w:themeColor="text1"/>
          <w:sz w:val="24"/>
          <w:szCs w:val="24"/>
        </w:rPr>
      </w:pPr>
      <w:r w:rsidRPr="00A318CB">
        <w:rPr>
          <w:rFonts w:ascii="Times New Roman" w:eastAsia="Calibri" w:hAnsi="Times New Roman" w:cs="Times New Roman"/>
          <w:b/>
          <w:color w:val="000000" w:themeColor="text1"/>
          <w:sz w:val="24"/>
          <w:szCs w:val="24"/>
        </w:rPr>
        <w:lastRenderedPageBreak/>
        <w:t xml:space="preserve">Script for </w:t>
      </w:r>
      <w:r w:rsidR="003E60CD">
        <w:rPr>
          <w:rFonts w:ascii="Times New Roman" w:eastAsia="Calibri" w:hAnsi="Times New Roman" w:cs="Times New Roman"/>
          <w:b/>
          <w:color w:val="000000" w:themeColor="text1"/>
          <w:sz w:val="24"/>
          <w:szCs w:val="24"/>
        </w:rPr>
        <w:t>M</w:t>
      </w:r>
      <w:r w:rsidRPr="00A318CB">
        <w:rPr>
          <w:rFonts w:ascii="Times New Roman" w:eastAsia="Calibri" w:hAnsi="Times New Roman" w:cs="Times New Roman"/>
          <w:b/>
          <w:color w:val="000000" w:themeColor="text1"/>
          <w:sz w:val="24"/>
          <w:szCs w:val="24"/>
        </w:rPr>
        <w:t xml:space="preserve">indfulness </w:t>
      </w:r>
      <w:r w:rsidR="003E60CD">
        <w:rPr>
          <w:rFonts w:ascii="Times New Roman" w:eastAsia="Calibri" w:hAnsi="Times New Roman" w:cs="Times New Roman"/>
          <w:b/>
          <w:color w:val="000000" w:themeColor="text1"/>
          <w:sz w:val="24"/>
          <w:szCs w:val="24"/>
        </w:rPr>
        <w:t>E</w:t>
      </w:r>
      <w:r w:rsidRPr="00A318CB">
        <w:rPr>
          <w:rFonts w:ascii="Times New Roman" w:eastAsia="Calibri" w:hAnsi="Times New Roman" w:cs="Times New Roman"/>
          <w:b/>
          <w:color w:val="000000" w:themeColor="text1"/>
          <w:sz w:val="24"/>
          <w:szCs w:val="24"/>
        </w:rPr>
        <w:t>xercise #1</w:t>
      </w:r>
      <w:r w:rsidR="00E74FCD">
        <w:rPr>
          <w:rFonts w:ascii="Times New Roman" w:hAnsi="Times New Roman" w:cs="Times New Roman"/>
          <w:b/>
          <w:bCs/>
          <w:sz w:val="24"/>
          <w:szCs w:val="24"/>
        </w:rPr>
        <w:t>—</w:t>
      </w:r>
      <w:r w:rsidR="00E74FCD" w:rsidRPr="00A318CB">
        <w:rPr>
          <w:rFonts w:ascii="Times New Roman" w:eastAsia="Calibri" w:hAnsi="Times New Roman" w:cs="Times New Roman"/>
          <w:b/>
          <w:bCs/>
          <w:sz w:val="24"/>
          <w:szCs w:val="24"/>
        </w:rPr>
        <w:t>Chapter 4</w:t>
      </w:r>
    </w:p>
    <w:p w14:paraId="2642C797" w14:textId="297DB33D" w:rsidR="00963D91" w:rsidRDefault="00963D91" w:rsidP="00963D91">
      <w:pPr>
        <w:widowControl w:val="0"/>
        <w:shd w:val="clear" w:color="auto" w:fill="FFFFFF"/>
        <w:autoSpaceDE w:val="0"/>
        <w:autoSpaceDN w:val="0"/>
        <w:adjustRightInd w:val="0"/>
        <w:contextualSpacing/>
        <w:rPr>
          <w:rFonts w:ascii="Times New Roman" w:hAnsi="Times New Roman" w:cs="Times New Roman"/>
          <w:iCs/>
          <w:color w:val="000000" w:themeColor="text1"/>
          <w:sz w:val="24"/>
          <w:szCs w:val="24"/>
        </w:rPr>
      </w:pPr>
      <w:r w:rsidRPr="00A318CB">
        <w:rPr>
          <w:rFonts w:ascii="Times New Roman" w:hAnsi="Times New Roman" w:cs="Times New Roman"/>
          <w:i/>
          <w:color w:val="000000" w:themeColor="text1"/>
          <w:sz w:val="24"/>
          <w:szCs w:val="24"/>
        </w:rPr>
        <w:t>Close your eyes and let whatever comes into your mind be there. Pay attention to whatever is in your awareness and observe it with curiosity and without judgment. Let things come and go as it happens. In your mind, label what you are experiencing: Are they thoughts? Are they feelings? Are they physical sensations? Are they smells? Maintain this observation of your experience for a couple of minutes.</w:t>
      </w:r>
    </w:p>
    <w:p w14:paraId="7DF3A28F" w14:textId="06B04F80" w:rsidR="00323CF1" w:rsidRDefault="00323CF1">
      <w:pPr>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br w:type="page"/>
      </w:r>
    </w:p>
    <w:p w14:paraId="082A55C0" w14:textId="195F9639" w:rsidR="00963D91" w:rsidRPr="00A318CB" w:rsidRDefault="00963D91" w:rsidP="00963D91">
      <w:pPr>
        <w:widowControl w:val="0"/>
        <w:shd w:val="clear" w:color="auto" w:fill="FFFFFF"/>
        <w:autoSpaceDE w:val="0"/>
        <w:autoSpaceDN w:val="0"/>
        <w:adjustRightInd w:val="0"/>
        <w:contextualSpacing/>
        <w:rPr>
          <w:rFonts w:ascii="Times New Roman" w:hAnsi="Times New Roman" w:cs="Times New Roman"/>
          <w:b/>
          <w:bCs/>
          <w:color w:val="000000" w:themeColor="text1"/>
          <w:sz w:val="24"/>
          <w:szCs w:val="24"/>
        </w:rPr>
      </w:pPr>
      <w:r w:rsidRPr="00A318CB">
        <w:rPr>
          <w:rFonts w:ascii="Times New Roman" w:hAnsi="Times New Roman" w:cs="Times New Roman"/>
          <w:b/>
          <w:bCs/>
          <w:color w:val="000000" w:themeColor="text1"/>
          <w:sz w:val="24"/>
          <w:szCs w:val="24"/>
        </w:rPr>
        <w:lastRenderedPageBreak/>
        <w:t xml:space="preserve">Script for </w:t>
      </w:r>
      <w:r w:rsidR="003E60CD">
        <w:rPr>
          <w:rFonts w:ascii="Times New Roman" w:hAnsi="Times New Roman" w:cs="Times New Roman"/>
          <w:b/>
          <w:bCs/>
          <w:color w:val="000000" w:themeColor="text1"/>
          <w:sz w:val="24"/>
          <w:szCs w:val="24"/>
        </w:rPr>
        <w:t>M</w:t>
      </w:r>
      <w:r w:rsidRPr="00A318CB">
        <w:rPr>
          <w:rFonts w:ascii="Times New Roman" w:hAnsi="Times New Roman" w:cs="Times New Roman"/>
          <w:b/>
          <w:bCs/>
          <w:color w:val="000000" w:themeColor="text1"/>
          <w:sz w:val="24"/>
          <w:szCs w:val="24"/>
        </w:rPr>
        <w:t xml:space="preserve">indfulness </w:t>
      </w:r>
      <w:r w:rsidR="003E60CD">
        <w:rPr>
          <w:rFonts w:ascii="Times New Roman" w:hAnsi="Times New Roman" w:cs="Times New Roman"/>
          <w:b/>
          <w:bCs/>
          <w:color w:val="000000" w:themeColor="text1"/>
          <w:sz w:val="24"/>
          <w:szCs w:val="24"/>
        </w:rPr>
        <w:t>E</w:t>
      </w:r>
      <w:r w:rsidRPr="00A318CB">
        <w:rPr>
          <w:rFonts w:ascii="Times New Roman" w:hAnsi="Times New Roman" w:cs="Times New Roman"/>
          <w:b/>
          <w:bCs/>
          <w:color w:val="000000" w:themeColor="text1"/>
          <w:sz w:val="24"/>
          <w:szCs w:val="24"/>
        </w:rPr>
        <w:t>xercise #2</w:t>
      </w:r>
      <w:r w:rsidR="00E74FCD">
        <w:rPr>
          <w:rFonts w:ascii="Times New Roman" w:hAnsi="Times New Roman" w:cs="Times New Roman"/>
          <w:b/>
          <w:bCs/>
          <w:sz w:val="24"/>
          <w:szCs w:val="24"/>
        </w:rPr>
        <w:t>—</w:t>
      </w:r>
      <w:r w:rsidR="00E74FCD" w:rsidRPr="00A318CB">
        <w:rPr>
          <w:rFonts w:ascii="Times New Roman" w:eastAsia="Calibri" w:hAnsi="Times New Roman" w:cs="Times New Roman"/>
          <w:b/>
          <w:bCs/>
          <w:sz w:val="24"/>
          <w:szCs w:val="24"/>
        </w:rPr>
        <w:t>Chapter 4</w:t>
      </w:r>
    </w:p>
    <w:p w14:paraId="5B28562E" w14:textId="77777777" w:rsidR="00963D91" w:rsidRPr="00A318CB" w:rsidRDefault="00963D91" w:rsidP="00963D91">
      <w:pPr>
        <w:widowControl w:val="0"/>
        <w:shd w:val="clear" w:color="auto" w:fill="FFFFFF"/>
        <w:autoSpaceDE w:val="0"/>
        <w:autoSpaceDN w:val="0"/>
        <w:adjustRightInd w:val="0"/>
        <w:contextualSpacing/>
        <w:rPr>
          <w:rFonts w:ascii="Times New Roman" w:hAnsi="Times New Roman" w:cs="Times New Roman"/>
          <w:b/>
          <w:bCs/>
          <w:color w:val="000000" w:themeColor="text1"/>
          <w:sz w:val="24"/>
          <w:szCs w:val="24"/>
        </w:rPr>
      </w:pPr>
    </w:p>
    <w:p w14:paraId="357EFBBA" w14:textId="4CF7B210" w:rsidR="00963D91" w:rsidRDefault="00963D91" w:rsidP="00963D91">
      <w:pPr>
        <w:widowControl w:val="0"/>
        <w:shd w:val="clear" w:color="auto" w:fill="FFFFFF"/>
        <w:autoSpaceDE w:val="0"/>
        <w:autoSpaceDN w:val="0"/>
        <w:adjustRightInd w:val="0"/>
        <w:contextualSpacing/>
        <w:rPr>
          <w:rFonts w:ascii="Times New Roman" w:hAnsi="Times New Roman" w:cs="Times New Roman"/>
          <w:iCs/>
          <w:color w:val="000000" w:themeColor="text1"/>
          <w:sz w:val="24"/>
          <w:szCs w:val="24"/>
        </w:rPr>
      </w:pPr>
      <w:r w:rsidRPr="00A318CB">
        <w:rPr>
          <w:rFonts w:ascii="Times New Roman" w:hAnsi="Times New Roman" w:cs="Times New Roman"/>
          <w:i/>
          <w:color w:val="000000" w:themeColor="text1"/>
          <w:sz w:val="24"/>
          <w:szCs w:val="24"/>
        </w:rPr>
        <w:t>Close your eyes and focus on your breathing. Take slow, deep breaths and feel the sensation of air coming into your lungs and back out. Notice the feeling of your lungs being full, and then the feeling of them being empty. Take a few deep breaths and focus on those sensations. Now shift your attention of the sensations within your body as you sit in your chair. Notice your legs and your back against your chair. Feel the sensation of your arms resting in your lap. Feel the weight of your arms and your legs. Focus on those sensations for a few moments. Now shift your focus to the sounds you hear in the room. Pay attention to noises in the background that you might now ordinarily hear. Carefully study the details of those sounds as you focus on them for a few moments. Now return your attention to your breathing.</w:t>
      </w:r>
    </w:p>
    <w:p w14:paraId="755C8533" w14:textId="796EE026" w:rsidR="004C1901" w:rsidRDefault="004C1901">
      <w:pPr>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br w:type="page"/>
      </w:r>
    </w:p>
    <w:p w14:paraId="36E5E020" w14:textId="0312DA15" w:rsidR="00963D91" w:rsidRPr="00A318CB" w:rsidRDefault="00963D91" w:rsidP="00963D91">
      <w:pPr>
        <w:shd w:val="clear" w:color="auto" w:fill="FFFFFF"/>
        <w:rPr>
          <w:rFonts w:ascii="Times New Roman" w:eastAsia="Calibri" w:hAnsi="Times New Roman" w:cs="Times New Roman"/>
          <w:b/>
          <w:color w:val="000000" w:themeColor="text1"/>
          <w:sz w:val="24"/>
          <w:szCs w:val="24"/>
        </w:rPr>
      </w:pPr>
      <w:r w:rsidRPr="00A318CB">
        <w:rPr>
          <w:rFonts w:ascii="Times New Roman" w:eastAsia="Calibri" w:hAnsi="Times New Roman" w:cs="Times New Roman"/>
          <w:b/>
          <w:color w:val="000000" w:themeColor="text1"/>
          <w:sz w:val="24"/>
          <w:szCs w:val="24"/>
        </w:rPr>
        <w:lastRenderedPageBreak/>
        <w:t xml:space="preserve">Script </w:t>
      </w:r>
      <w:r w:rsidR="003E60CD">
        <w:rPr>
          <w:rFonts w:ascii="Times New Roman" w:eastAsia="Calibri" w:hAnsi="Times New Roman" w:cs="Times New Roman"/>
          <w:b/>
          <w:color w:val="000000" w:themeColor="text1"/>
          <w:sz w:val="24"/>
          <w:szCs w:val="24"/>
        </w:rPr>
        <w:t>I</w:t>
      </w:r>
      <w:r w:rsidRPr="00A318CB">
        <w:rPr>
          <w:rFonts w:ascii="Times New Roman" w:eastAsia="Calibri" w:hAnsi="Times New Roman" w:cs="Times New Roman"/>
          <w:b/>
          <w:color w:val="000000" w:themeColor="text1"/>
          <w:sz w:val="24"/>
          <w:szCs w:val="24"/>
        </w:rPr>
        <w:t xml:space="preserve">ntroducing </w:t>
      </w:r>
      <w:r w:rsidR="003E60CD">
        <w:rPr>
          <w:rFonts w:ascii="Times New Roman" w:eastAsia="Calibri" w:hAnsi="Times New Roman" w:cs="Times New Roman"/>
          <w:b/>
          <w:color w:val="000000" w:themeColor="text1"/>
          <w:sz w:val="24"/>
          <w:szCs w:val="24"/>
        </w:rPr>
        <w:t>C</w:t>
      </w:r>
      <w:r w:rsidRPr="00A318CB">
        <w:rPr>
          <w:rFonts w:ascii="Times New Roman" w:eastAsia="Calibri" w:hAnsi="Times New Roman" w:cs="Times New Roman"/>
          <w:b/>
          <w:color w:val="000000" w:themeColor="text1"/>
          <w:sz w:val="24"/>
          <w:szCs w:val="24"/>
        </w:rPr>
        <w:t xml:space="preserve">ognitive </w:t>
      </w:r>
      <w:r w:rsidR="003E60CD">
        <w:rPr>
          <w:rFonts w:ascii="Times New Roman" w:eastAsia="Calibri" w:hAnsi="Times New Roman" w:cs="Times New Roman"/>
          <w:b/>
          <w:color w:val="000000" w:themeColor="text1"/>
          <w:sz w:val="24"/>
          <w:szCs w:val="24"/>
        </w:rPr>
        <w:t>D</w:t>
      </w:r>
      <w:r w:rsidRPr="00A318CB">
        <w:rPr>
          <w:rFonts w:ascii="Times New Roman" w:eastAsia="Calibri" w:hAnsi="Times New Roman" w:cs="Times New Roman"/>
          <w:b/>
          <w:color w:val="000000" w:themeColor="text1"/>
          <w:sz w:val="24"/>
          <w:szCs w:val="24"/>
        </w:rPr>
        <w:t>isputation</w:t>
      </w:r>
      <w:r w:rsidR="00E74FCD">
        <w:rPr>
          <w:rFonts w:ascii="Times New Roman" w:hAnsi="Times New Roman" w:cs="Times New Roman"/>
          <w:b/>
          <w:bCs/>
          <w:sz w:val="24"/>
          <w:szCs w:val="24"/>
        </w:rPr>
        <w:t>—</w:t>
      </w:r>
      <w:r w:rsidR="00E74FCD" w:rsidRPr="00A318CB">
        <w:rPr>
          <w:rFonts w:ascii="Times New Roman" w:eastAsia="Calibri" w:hAnsi="Times New Roman" w:cs="Times New Roman"/>
          <w:b/>
          <w:bCs/>
          <w:sz w:val="24"/>
          <w:szCs w:val="24"/>
        </w:rPr>
        <w:t>Chapter 4</w:t>
      </w:r>
      <w:r w:rsidRPr="00A318CB">
        <w:rPr>
          <w:rFonts w:ascii="Times New Roman" w:eastAsia="Calibri" w:hAnsi="Times New Roman" w:cs="Times New Roman"/>
          <w:b/>
          <w:color w:val="000000" w:themeColor="text1"/>
          <w:sz w:val="24"/>
          <w:szCs w:val="24"/>
        </w:rPr>
        <w:t xml:space="preserve"> </w:t>
      </w:r>
    </w:p>
    <w:p w14:paraId="7DD46F91" w14:textId="5CF083B4" w:rsidR="00963D91" w:rsidRPr="00A318CB" w:rsidRDefault="00963D91" w:rsidP="00963D91">
      <w:pPr>
        <w:shd w:val="clear" w:color="auto" w:fill="FFFFFF"/>
        <w:ind w:right="403"/>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Often when people get stressed, anxious, or depressed, their minds will tell them all kinds of things that can make them more distressed than they would like to be. You can't stop your mind from talking to you, that's its job; however, you can improve your skills for recognizing what your mind is telling you and step back from those thoughts to ask yourself how useful they are. The idea here is to increase your ability to choose how you want to respond to situations instead of just reacting automatically. Questioning your thoughts gives you the opportunity to respond in a manner consistent with your values and with how you want to represent yourself to others. This can allow you to turn the volume down on any distressing responses you might be having. This does not mean you will think happy or positive thoughts that will make everything better. It is beneficial, however, to be able to look at your initial thinking and determine if it is helpful, useful, and/or accurate and ask yourself how you would need to think differently to change how you feel.</w:t>
      </w:r>
    </w:p>
    <w:p w14:paraId="59C90051" w14:textId="601E8E23" w:rsidR="00963D91" w:rsidRPr="00A318CB" w:rsidRDefault="00963D91" w:rsidP="00963D91">
      <w:pPr>
        <w:shd w:val="clear" w:color="auto" w:fill="FFFFFF"/>
        <w:spacing w:line="240" w:lineRule="auto"/>
        <w:ind w:right="403"/>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 xml:space="preserve">Questioning your thoughts is a skill that you can learn and get better at with practice. Look at this list of 18 groups of questions [see Figure 4.3] and when you come to one that really jumps off the page as something that would be good to ask or tell yourself, tell me what it is. </w:t>
      </w:r>
      <w:r w:rsidRPr="00A318CB">
        <w:rPr>
          <w:rFonts w:ascii="Times New Roman" w:eastAsia="Calibri" w:hAnsi="Times New Roman" w:cs="Times New Roman"/>
          <w:b/>
          <w:bCs/>
          <w:color w:val="000000" w:themeColor="text1"/>
          <w:sz w:val="24"/>
          <w:szCs w:val="24"/>
        </w:rPr>
        <w:t>[Once the patient finds a question or statement they think might work, say</w:t>
      </w:r>
      <w:r w:rsidRPr="00A318CB">
        <w:rPr>
          <w:rFonts w:ascii="Times New Roman" w:eastAsia="Calibri" w:hAnsi="Times New Roman" w:cs="Times New Roman"/>
          <w:b/>
          <w:bCs/>
          <w:iCs/>
          <w:color w:val="000000" w:themeColor="text1"/>
          <w:sz w:val="24"/>
          <w:szCs w:val="24"/>
        </w:rPr>
        <w:t xml:space="preserve"> the following:]</w:t>
      </w:r>
      <w:r w:rsidRPr="00A318CB">
        <w:rPr>
          <w:rFonts w:ascii="Times New Roman" w:eastAsia="Calibri" w:hAnsi="Times New Roman" w:cs="Times New Roman"/>
          <w:i/>
          <w:color w:val="000000" w:themeColor="text1"/>
          <w:sz w:val="24"/>
          <w:szCs w:val="24"/>
        </w:rPr>
        <w:t xml:space="preserve"> If you were to ask or tell yourself that, how do you think it would be helpful? What would it allow you to do? </w:t>
      </w:r>
      <w:r w:rsidRPr="003E60CD">
        <w:rPr>
          <w:rFonts w:ascii="Times New Roman" w:eastAsia="Calibri" w:hAnsi="Times New Roman" w:cs="Times New Roman"/>
          <w:b/>
          <w:bCs/>
          <w:iCs/>
          <w:color w:val="000000" w:themeColor="text1"/>
          <w:sz w:val="24"/>
          <w:szCs w:val="24"/>
        </w:rPr>
        <w:t>[</w:t>
      </w:r>
      <w:r w:rsidRPr="00A318CB">
        <w:rPr>
          <w:rFonts w:ascii="Times New Roman" w:eastAsia="Calibri" w:hAnsi="Times New Roman" w:cs="Times New Roman"/>
          <w:b/>
          <w:bCs/>
          <w:iCs/>
          <w:color w:val="000000" w:themeColor="text1"/>
          <w:sz w:val="24"/>
          <w:szCs w:val="24"/>
        </w:rPr>
        <w:t>Typically, patients say it would allow them to look at the situation in a different less extreme way.]</w:t>
      </w:r>
    </w:p>
    <w:p w14:paraId="0F1DF9F9" w14:textId="77777777" w:rsidR="00963D91" w:rsidRDefault="00963D91" w:rsidP="00963D91">
      <w:pPr>
        <w:shd w:val="clear" w:color="auto" w:fill="FFFFFF"/>
        <w:spacing w:line="240" w:lineRule="auto"/>
        <w:ind w:right="403"/>
        <w:rPr>
          <w:rFonts w:ascii="Times New Roman" w:eastAsia="Calibri" w:hAnsi="Times New Roman" w:cs="Times New Roman"/>
          <w:iCs/>
          <w:color w:val="000000" w:themeColor="text1"/>
          <w:sz w:val="24"/>
          <w:szCs w:val="24"/>
        </w:rPr>
      </w:pPr>
      <w:r w:rsidRPr="00A318CB">
        <w:rPr>
          <w:rFonts w:ascii="Times New Roman" w:eastAsia="Calibri" w:hAnsi="Times New Roman" w:cs="Times New Roman"/>
          <w:i/>
          <w:color w:val="000000" w:themeColor="text1"/>
          <w:sz w:val="24"/>
          <w:szCs w:val="24"/>
        </w:rPr>
        <w:t>So, by asking or telling yourself that, it can interrupt how you typically think and react to situations, help you look at the big picture, decide how you want to respond instead of react, and you can start to change your thinking so it works for you instead of against you.</w:t>
      </w:r>
    </w:p>
    <w:p w14:paraId="1E7E04D9" w14:textId="638CC6D5" w:rsidR="004C1901" w:rsidRDefault="004C1901">
      <w:pPr>
        <w:rPr>
          <w:rFonts w:ascii="Times New Roman" w:eastAsia="Calibri" w:hAnsi="Times New Roman" w:cs="Times New Roman"/>
          <w:iCs/>
          <w:color w:val="000000" w:themeColor="text1"/>
          <w:sz w:val="24"/>
          <w:szCs w:val="24"/>
        </w:rPr>
      </w:pPr>
      <w:r>
        <w:rPr>
          <w:rFonts w:ascii="Times New Roman" w:eastAsia="Calibri" w:hAnsi="Times New Roman" w:cs="Times New Roman"/>
          <w:iCs/>
          <w:color w:val="000000" w:themeColor="text1"/>
          <w:sz w:val="24"/>
          <w:szCs w:val="24"/>
        </w:rPr>
        <w:br w:type="page"/>
      </w:r>
    </w:p>
    <w:p w14:paraId="6D8E8501" w14:textId="7B3DB86A" w:rsidR="00963D91" w:rsidRPr="00A318CB" w:rsidRDefault="00963D91" w:rsidP="00963D91">
      <w:pPr>
        <w:shd w:val="clear" w:color="auto" w:fill="FFFFFF"/>
        <w:rPr>
          <w:rFonts w:ascii="Times New Roman" w:eastAsia="Calibri" w:hAnsi="Times New Roman" w:cs="Times New Roman"/>
          <w:b/>
          <w:bCs/>
          <w:color w:val="000000" w:themeColor="text1"/>
          <w:sz w:val="24"/>
          <w:szCs w:val="24"/>
        </w:rPr>
      </w:pPr>
      <w:r w:rsidRPr="00A318CB">
        <w:rPr>
          <w:rFonts w:ascii="Times New Roman" w:eastAsia="Calibri" w:hAnsi="Times New Roman" w:cs="Times New Roman"/>
          <w:b/>
          <w:bCs/>
          <w:color w:val="000000" w:themeColor="text1"/>
          <w:sz w:val="24"/>
          <w:szCs w:val="24"/>
        </w:rPr>
        <w:lastRenderedPageBreak/>
        <w:t xml:space="preserve">Script </w:t>
      </w:r>
      <w:r w:rsidR="003E60CD">
        <w:rPr>
          <w:rFonts w:ascii="Times New Roman" w:eastAsia="Calibri" w:hAnsi="Times New Roman" w:cs="Times New Roman"/>
          <w:b/>
          <w:bCs/>
          <w:color w:val="000000" w:themeColor="text1"/>
          <w:sz w:val="24"/>
          <w:szCs w:val="24"/>
        </w:rPr>
        <w:t>I</w:t>
      </w:r>
      <w:r w:rsidRPr="00A318CB">
        <w:rPr>
          <w:rFonts w:ascii="Times New Roman" w:eastAsia="Calibri" w:hAnsi="Times New Roman" w:cs="Times New Roman"/>
          <w:b/>
          <w:bCs/>
          <w:color w:val="000000" w:themeColor="text1"/>
          <w:sz w:val="24"/>
          <w:szCs w:val="24"/>
        </w:rPr>
        <w:t>ntroducing Acceptance and Commitment Therapy (ACT)</w:t>
      </w:r>
      <w:r w:rsidR="00E74FCD">
        <w:rPr>
          <w:rFonts w:ascii="Times New Roman" w:hAnsi="Times New Roman" w:cs="Times New Roman"/>
          <w:b/>
          <w:bCs/>
          <w:sz w:val="24"/>
          <w:szCs w:val="24"/>
        </w:rPr>
        <w:t>—</w:t>
      </w:r>
      <w:r w:rsidR="00E74FCD" w:rsidRPr="00A318CB">
        <w:rPr>
          <w:rFonts w:ascii="Times New Roman" w:eastAsia="Calibri" w:hAnsi="Times New Roman" w:cs="Times New Roman"/>
          <w:b/>
          <w:bCs/>
          <w:sz w:val="24"/>
          <w:szCs w:val="24"/>
        </w:rPr>
        <w:t>Chapter 4</w:t>
      </w:r>
      <w:r w:rsidRPr="00A318CB">
        <w:rPr>
          <w:rFonts w:ascii="Times New Roman" w:eastAsia="Calibri" w:hAnsi="Times New Roman" w:cs="Times New Roman"/>
          <w:b/>
          <w:bCs/>
          <w:color w:val="000000" w:themeColor="text1"/>
          <w:sz w:val="24"/>
          <w:szCs w:val="24"/>
        </w:rPr>
        <w:t xml:space="preserve"> </w:t>
      </w:r>
    </w:p>
    <w:p w14:paraId="0F916AFB" w14:textId="77777777" w:rsidR="00963D91" w:rsidRDefault="00963D91" w:rsidP="00963D91">
      <w:pPr>
        <w:shd w:val="clear" w:color="auto" w:fill="FFFFFF"/>
        <w:tabs>
          <w:tab w:val="left" w:pos="720"/>
        </w:tabs>
        <w:rPr>
          <w:rFonts w:ascii="Times New Roman" w:hAnsi="Times New Roman" w:cs="Times New Roman"/>
          <w:iCs/>
          <w:color w:val="000000" w:themeColor="text1"/>
          <w:sz w:val="24"/>
          <w:szCs w:val="24"/>
        </w:rPr>
      </w:pPr>
      <w:r w:rsidRPr="00A318CB">
        <w:rPr>
          <w:rFonts w:ascii="Times New Roman" w:hAnsi="Times New Roman" w:cs="Times New Roman"/>
          <w:i/>
          <w:color w:val="000000" w:themeColor="text1"/>
          <w:sz w:val="24"/>
          <w:szCs w:val="24"/>
        </w:rPr>
        <w:t xml:space="preserve">It sounds like you are struggling with how these challenges are interfering with how you want to live your life, and at the same time, you feel they are part of your life now, and can’t be changed. Often people believe they need to eliminate certain difficulties before they can take concrete steps to move forward toward doing the things they value most, but that is not always the best approach. Would you be interested in working on moving toward some of the goals you have despite the difficulties you are having? </w:t>
      </w:r>
      <w:r w:rsidRPr="003E60CD">
        <w:rPr>
          <w:rFonts w:ascii="Times New Roman" w:eastAsia="Calibri" w:hAnsi="Times New Roman" w:cs="Times New Roman"/>
          <w:b/>
          <w:bCs/>
          <w:iCs/>
          <w:color w:val="000000" w:themeColor="text1"/>
          <w:sz w:val="24"/>
          <w:szCs w:val="24"/>
        </w:rPr>
        <w:t>[</w:t>
      </w:r>
      <w:r w:rsidRPr="00A318CB">
        <w:rPr>
          <w:rFonts w:ascii="Times New Roman" w:hAnsi="Times New Roman" w:cs="Times New Roman"/>
          <w:b/>
          <w:bCs/>
          <w:color w:val="000000" w:themeColor="text1"/>
          <w:sz w:val="24"/>
          <w:szCs w:val="24"/>
        </w:rPr>
        <w:t>If the patient answers yes, continue with the following:]</w:t>
      </w:r>
      <w:r w:rsidRPr="00A318CB">
        <w:rPr>
          <w:rFonts w:ascii="Times New Roman" w:eastAsia="Calibri" w:hAnsi="Times New Roman" w:cs="Times New Roman"/>
          <w:b/>
          <w:bCs/>
          <w:i/>
          <w:color w:val="000000" w:themeColor="text1"/>
          <w:sz w:val="24"/>
          <w:szCs w:val="24"/>
        </w:rPr>
        <w:t xml:space="preserve"> </w:t>
      </w:r>
      <w:r w:rsidRPr="00A318CB">
        <w:rPr>
          <w:rFonts w:ascii="Times New Roman" w:hAnsi="Times New Roman" w:cs="Times New Roman"/>
          <w:i/>
          <w:color w:val="000000" w:themeColor="text1"/>
          <w:sz w:val="24"/>
          <w:szCs w:val="24"/>
        </w:rPr>
        <w:t>The thoughts, emotions, memories, and discomfort you have are often appropriate reactions. When you learn to be less judgmental about these reactions, you won’t dwell on them so much and you can allow yourself to do the things you value, even though those internal experiences are still there. Essentially, you can come to accept them so they don’t have so much control over you. Some people find this approach to be very helpful, especially when life has given some challenges that they cannot control. This doesn’t mean being passive about every bad circumstance, but it can help you to deal with some of your challenges and focus on living your life consistent with your values. Would you be interested learning more about this approach?</w:t>
      </w:r>
    </w:p>
    <w:p w14:paraId="1E43375A" w14:textId="13AF2781" w:rsidR="005B73A3" w:rsidRDefault="005B73A3">
      <w:pPr>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br w:type="page"/>
      </w:r>
    </w:p>
    <w:p w14:paraId="6622A142" w14:textId="09D8A296" w:rsidR="00963D91" w:rsidRPr="00C02366" w:rsidRDefault="00963D91" w:rsidP="00963D91">
      <w:pPr>
        <w:shd w:val="clear" w:color="auto" w:fill="FFFFFF"/>
        <w:rPr>
          <w:rFonts w:ascii="Times New Roman" w:eastAsia="Calibri" w:hAnsi="Times New Roman" w:cs="Times New Roman"/>
          <w:b/>
          <w:bCs/>
          <w:iCs/>
          <w:color w:val="000000" w:themeColor="text1"/>
          <w:sz w:val="24"/>
          <w:szCs w:val="24"/>
        </w:rPr>
      </w:pPr>
      <w:r w:rsidRPr="00A318CB">
        <w:rPr>
          <w:rFonts w:ascii="Times New Roman" w:eastAsia="Calibri" w:hAnsi="Times New Roman" w:cs="Times New Roman"/>
          <w:b/>
          <w:bCs/>
          <w:iCs/>
          <w:color w:val="000000" w:themeColor="text1"/>
          <w:sz w:val="24"/>
          <w:szCs w:val="24"/>
        </w:rPr>
        <w:lastRenderedPageBreak/>
        <w:t xml:space="preserve">Script </w:t>
      </w:r>
      <w:r w:rsidR="003E60CD">
        <w:rPr>
          <w:rFonts w:ascii="Times New Roman" w:eastAsia="Calibri" w:hAnsi="Times New Roman" w:cs="Times New Roman"/>
          <w:b/>
          <w:bCs/>
          <w:iCs/>
          <w:color w:val="000000" w:themeColor="text1"/>
          <w:sz w:val="24"/>
          <w:szCs w:val="24"/>
        </w:rPr>
        <w:t>I</w:t>
      </w:r>
      <w:r w:rsidRPr="00A318CB">
        <w:rPr>
          <w:rFonts w:ascii="Times New Roman" w:eastAsia="Calibri" w:hAnsi="Times New Roman" w:cs="Times New Roman"/>
          <w:b/>
          <w:bCs/>
          <w:iCs/>
          <w:color w:val="000000" w:themeColor="text1"/>
          <w:sz w:val="24"/>
          <w:szCs w:val="24"/>
        </w:rPr>
        <w:t xml:space="preserve">ntroducing </w:t>
      </w:r>
      <w:r w:rsidR="003E60CD">
        <w:rPr>
          <w:rFonts w:ascii="Times New Roman" w:eastAsia="Calibri" w:hAnsi="Times New Roman" w:cs="Times New Roman"/>
          <w:b/>
          <w:bCs/>
          <w:iCs/>
          <w:color w:val="000000" w:themeColor="text1"/>
          <w:sz w:val="24"/>
          <w:szCs w:val="24"/>
        </w:rPr>
        <w:t>B</w:t>
      </w:r>
      <w:r w:rsidRPr="00A318CB">
        <w:rPr>
          <w:rFonts w:ascii="Times New Roman" w:eastAsia="Calibri" w:hAnsi="Times New Roman" w:cs="Times New Roman"/>
          <w:b/>
          <w:bCs/>
          <w:iCs/>
          <w:color w:val="000000" w:themeColor="text1"/>
          <w:sz w:val="24"/>
          <w:szCs w:val="24"/>
        </w:rPr>
        <w:t xml:space="preserve">ehavioral </w:t>
      </w:r>
      <w:r w:rsidR="003E60CD">
        <w:rPr>
          <w:rFonts w:ascii="Times New Roman" w:eastAsia="Calibri" w:hAnsi="Times New Roman" w:cs="Times New Roman"/>
          <w:b/>
          <w:bCs/>
          <w:iCs/>
          <w:color w:val="000000" w:themeColor="text1"/>
          <w:sz w:val="24"/>
          <w:szCs w:val="24"/>
        </w:rPr>
        <w:t>S</w:t>
      </w:r>
      <w:r w:rsidRPr="00A318CB">
        <w:rPr>
          <w:rFonts w:ascii="Times New Roman" w:eastAsia="Calibri" w:hAnsi="Times New Roman" w:cs="Times New Roman"/>
          <w:b/>
          <w:bCs/>
          <w:iCs/>
          <w:color w:val="000000" w:themeColor="text1"/>
          <w:sz w:val="24"/>
          <w:szCs w:val="24"/>
        </w:rPr>
        <w:t>elf-</w:t>
      </w:r>
      <w:r w:rsidR="003E60CD">
        <w:rPr>
          <w:rFonts w:ascii="Times New Roman" w:eastAsia="Calibri" w:hAnsi="Times New Roman" w:cs="Times New Roman"/>
          <w:b/>
          <w:bCs/>
          <w:iCs/>
          <w:color w:val="000000" w:themeColor="text1"/>
          <w:sz w:val="24"/>
          <w:szCs w:val="24"/>
        </w:rPr>
        <w:t>A</w:t>
      </w:r>
      <w:r w:rsidRPr="00A318CB">
        <w:rPr>
          <w:rFonts w:ascii="Times New Roman" w:eastAsia="Calibri" w:hAnsi="Times New Roman" w:cs="Times New Roman"/>
          <w:b/>
          <w:bCs/>
          <w:iCs/>
          <w:color w:val="000000" w:themeColor="text1"/>
          <w:sz w:val="24"/>
          <w:szCs w:val="24"/>
        </w:rPr>
        <w:t>nalysis</w:t>
      </w:r>
      <w:r w:rsidR="00E74FCD">
        <w:rPr>
          <w:rFonts w:ascii="Times New Roman" w:hAnsi="Times New Roman" w:cs="Times New Roman"/>
          <w:b/>
          <w:bCs/>
          <w:sz w:val="24"/>
          <w:szCs w:val="24"/>
        </w:rPr>
        <w:t>—</w:t>
      </w:r>
      <w:r w:rsidR="00E74FCD" w:rsidRPr="00A318CB">
        <w:rPr>
          <w:rFonts w:ascii="Times New Roman" w:eastAsia="Calibri" w:hAnsi="Times New Roman" w:cs="Times New Roman"/>
          <w:b/>
          <w:bCs/>
          <w:sz w:val="24"/>
          <w:szCs w:val="24"/>
        </w:rPr>
        <w:t>Chapter 4</w:t>
      </w:r>
      <w:r w:rsidRPr="00A318CB">
        <w:rPr>
          <w:rFonts w:ascii="Times New Roman" w:eastAsia="Calibri" w:hAnsi="Times New Roman" w:cs="Times New Roman"/>
          <w:b/>
          <w:bCs/>
          <w:iCs/>
          <w:color w:val="000000" w:themeColor="text1"/>
          <w:sz w:val="24"/>
          <w:szCs w:val="24"/>
        </w:rPr>
        <w:t xml:space="preserve"> </w:t>
      </w:r>
    </w:p>
    <w:p w14:paraId="33E91155" w14:textId="744F2AE9" w:rsidR="00963D91" w:rsidRPr="00A318CB" w:rsidRDefault="00963D91" w:rsidP="00963D91">
      <w:pPr>
        <w:shd w:val="clear" w:color="auto" w:fill="FFFFFF"/>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 xml:space="preserve">I would like to introduce you to a helpful strategy that can assist you in changing health-related behavior. We call it the ABC model. The A stands for antecedents. These are events or activities come before the behavior. B stands for the behavior itself. C stands for consequences, which includes thing that can happen after the behavior and either increase or decrease the likelihood that you will engage in that behavior again. </w:t>
      </w:r>
    </w:p>
    <w:p w14:paraId="0F4AAE5E" w14:textId="77777777" w:rsidR="00963D91" w:rsidRPr="00A318CB" w:rsidRDefault="00963D91" w:rsidP="00963D91">
      <w:pPr>
        <w:shd w:val="clear" w:color="auto" w:fill="FFFFFF"/>
        <w:rPr>
          <w:rFonts w:ascii="Times New Roman"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 xml:space="preserve">The concept is one I'm sure you are familiar with, as we use it in a lot of everyday events. </w:t>
      </w:r>
    </w:p>
    <w:p w14:paraId="3F100060" w14:textId="77777777" w:rsidR="00963D91" w:rsidRPr="00A318CB" w:rsidRDefault="00963D91" w:rsidP="00963D91">
      <w:pPr>
        <w:shd w:val="clear" w:color="auto" w:fill="FFFFFF"/>
        <w:rPr>
          <w:rFonts w:ascii="Times New Roman" w:hAnsi="Times New Roman" w:cs="Times New Roman"/>
          <w:i/>
          <w:color w:val="000000" w:themeColor="text1"/>
          <w:sz w:val="24"/>
          <w:szCs w:val="24"/>
        </w:rPr>
      </w:pPr>
      <w:r w:rsidRPr="00A318CB">
        <w:rPr>
          <w:rFonts w:ascii="Times New Roman" w:hAnsi="Times New Roman" w:cs="Times New Roman"/>
          <w:i/>
          <w:color w:val="000000" w:themeColor="text1"/>
          <w:sz w:val="24"/>
          <w:szCs w:val="24"/>
        </w:rPr>
        <w:t xml:space="preserve">For example, if you wanted to learn a new skill, such as driving a car for the first time, </w:t>
      </w:r>
      <w:r w:rsidRPr="00A318CB">
        <w:rPr>
          <w:rFonts w:ascii="Times New Roman" w:eastAsia="Calibri" w:hAnsi="Times New Roman" w:cs="Times New Roman"/>
          <w:i/>
          <w:iCs/>
          <w:color w:val="000000" w:themeColor="text1"/>
          <w:sz w:val="24"/>
          <w:szCs w:val="24"/>
        </w:rPr>
        <w:t>we can apply the ABC model. First let’s consider A, which again</w:t>
      </w:r>
      <w:r w:rsidRPr="00A318CB">
        <w:rPr>
          <w:rFonts w:ascii="Times New Roman" w:hAnsi="Times New Roman" w:cs="Times New Roman"/>
          <w:i/>
          <w:color w:val="000000" w:themeColor="text1"/>
          <w:sz w:val="24"/>
          <w:szCs w:val="24"/>
        </w:rPr>
        <w:t xml:space="preserve"> are </w:t>
      </w:r>
      <w:r w:rsidRPr="00A318CB">
        <w:rPr>
          <w:rFonts w:ascii="Times New Roman" w:eastAsia="Calibri" w:hAnsi="Times New Roman" w:cs="Times New Roman"/>
          <w:i/>
          <w:iCs/>
          <w:color w:val="000000" w:themeColor="text1"/>
          <w:sz w:val="24"/>
          <w:szCs w:val="24"/>
        </w:rPr>
        <w:t>Antecedents, or</w:t>
      </w:r>
      <w:r w:rsidRPr="00A318CB">
        <w:rPr>
          <w:rFonts w:ascii="Times New Roman" w:hAnsi="Times New Roman" w:cs="Times New Roman"/>
          <w:i/>
          <w:color w:val="000000" w:themeColor="text1"/>
          <w:sz w:val="24"/>
          <w:szCs w:val="24"/>
        </w:rPr>
        <w:t xml:space="preserve"> things you </w:t>
      </w:r>
      <w:r w:rsidRPr="00A318CB">
        <w:rPr>
          <w:rFonts w:ascii="Times New Roman" w:eastAsia="Calibri" w:hAnsi="Times New Roman" w:cs="Times New Roman"/>
          <w:i/>
          <w:iCs/>
          <w:color w:val="000000" w:themeColor="text1"/>
          <w:sz w:val="24"/>
          <w:szCs w:val="24"/>
        </w:rPr>
        <w:t>would</w:t>
      </w:r>
      <w:r w:rsidRPr="00A318CB">
        <w:rPr>
          <w:rFonts w:ascii="Times New Roman" w:hAnsi="Times New Roman" w:cs="Times New Roman"/>
          <w:i/>
          <w:color w:val="000000" w:themeColor="text1"/>
          <w:sz w:val="24"/>
          <w:szCs w:val="24"/>
        </w:rPr>
        <w:t xml:space="preserve"> want to do before getting behind the wheel</w:t>
      </w:r>
      <w:r w:rsidRPr="00A318CB">
        <w:rPr>
          <w:rFonts w:ascii="Times New Roman" w:eastAsia="Calibri" w:hAnsi="Times New Roman" w:cs="Times New Roman"/>
          <w:i/>
          <w:iCs/>
          <w:color w:val="000000" w:themeColor="text1"/>
          <w:sz w:val="24"/>
          <w:szCs w:val="24"/>
        </w:rPr>
        <w:t xml:space="preserve">. What are some things you </w:t>
      </w:r>
      <w:r w:rsidRPr="00A318CB">
        <w:rPr>
          <w:rFonts w:ascii="Times New Roman" w:hAnsi="Times New Roman" w:cs="Times New Roman"/>
          <w:i/>
          <w:color w:val="000000" w:themeColor="text1"/>
          <w:sz w:val="24"/>
          <w:szCs w:val="24"/>
        </w:rPr>
        <w:t xml:space="preserve">would </w:t>
      </w:r>
      <w:r w:rsidRPr="00A318CB">
        <w:rPr>
          <w:rFonts w:ascii="Times New Roman" w:eastAsia="Calibri" w:hAnsi="Times New Roman" w:cs="Times New Roman"/>
          <w:i/>
          <w:iCs/>
          <w:color w:val="000000" w:themeColor="text1"/>
          <w:sz w:val="24"/>
          <w:szCs w:val="24"/>
        </w:rPr>
        <w:t>want to do before you just start</w:t>
      </w:r>
      <w:r w:rsidRPr="00A318CB">
        <w:rPr>
          <w:rFonts w:ascii="Times New Roman" w:hAnsi="Times New Roman" w:cs="Times New Roman"/>
          <w:i/>
          <w:color w:val="000000" w:themeColor="text1"/>
          <w:sz w:val="24"/>
          <w:szCs w:val="24"/>
        </w:rPr>
        <w:t xml:space="preserve"> driving </w:t>
      </w:r>
      <w:r w:rsidRPr="00A318CB">
        <w:rPr>
          <w:rFonts w:ascii="Times New Roman" w:eastAsia="Calibri" w:hAnsi="Times New Roman" w:cs="Times New Roman"/>
          <w:i/>
          <w:iCs/>
          <w:color w:val="000000" w:themeColor="text1"/>
          <w:sz w:val="24"/>
          <w:szCs w:val="24"/>
        </w:rPr>
        <w:t>on your own for the first time</w:t>
      </w:r>
      <w:r w:rsidRPr="00A318CB">
        <w:rPr>
          <w:rFonts w:ascii="Times New Roman" w:hAnsi="Times New Roman" w:cs="Times New Roman"/>
          <w:i/>
          <w:color w:val="000000" w:themeColor="text1"/>
          <w:sz w:val="24"/>
          <w:szCs w:val="24"/>
        </w:rPr>
        <w:t>?</w:t>
      </w:r>
    </w:p>
    <w:p w14:paraId="63EB2D80" w14:textId="77777777" w:rsidR="00963D91" w:rsidRPr="00A318CB" w:rsidRDefault="00963D91" w:rsidP="00963D91">
      <w:pPr>
        <w:widowControl w:val="0"/>
        <w:numPr>
          <w:ilvl w:val="0"/>
          <w:numId w:val="1"/>
        </w:numPr>
        <w:shd w:val="clear" w:color="auto" w:fill="FFFFFF"/>
        <w:tabs>
          <w:tab w:val="left" w:pos="360"/>
        </w:tabs>
        <w:autoSpaceDE w:val="0"/>
        <w:autoSpaceDN w:val="0"/>
        <w:adjustRightInd w:val="0"/>
        <w:spacing w:after="0" w:line="240" w:lineRule="auto"/>
        <w:ind w:left="360" w:hanging="360"/>
        <w:rPr>
          <w:rFonts w:ascii="Times New Roman" w:hAnsi="Times New Roman" w:cs="Times New Roman"/>
          <w:i/>
          <w:color w:val="000000" w:themeColor="text1"/>
          <w:sz w:val="24"/>
          <w:szCs w:val="24"/>
        </w:rPr>
      </w:pPr>
      <w:r w:rsidRPr="00A318CB">
        <w:rPr>
          <w:rFonts w:ascii="Times New Roman" w:hAnsi="Times New Roman" w:cs="Times New Roman"/>
          <w:i/>
          <w:color w:val="000000" w:themeColor="text1"/>
          <w:sz w:val="24"/>
          <w:szCs w:val="24"/>
        </w:rPr>
        <w:t>Instruction. Learning how to turn the car on, how to work the controls, what the rules of the road are, what strategies help others to be successful, and what pitfalls to be cautious of.</w:t>
      </w:r>
    </w:p>
    <w:p w14:paraId="503D8468" w14:textId="77777777" w:rsidR="00963D91" w:rsidRPr="00A318CB" w:rsidRDefault="00963D91" w:rsidP="00963D91">
      <w:pPr>
        <w:widowControl w:val="0"/>
        <w:numPr>
          <w:ilvl w:val="0"/>
          <w:numId w:val="1"/>
        </w:numPr>
        <w:shd w:val="clear" w:color="auto" w:fill="FFFFFF"/>
        <w:tabs>
          <w:tab w:val="left" w:pos="360"/>
        </w:tabs>
        <w:autoSpaceDE w:val="0"/>
        <w:autoSpaceDN w:val="0"/>
        <w:adjustRightInd w:val="0"/>
        <w:spacing w:after="0" w:line="240" w:lineRule="auto"/>
        <w:ind w:left="360" w:hanging="360"/>
        <w:rPr>
          <w:rFonts w:ascii="Times New Roman" w:hAnsi="Times New Roman" w:cs="Times New Roman"/>
          <w:i/>
          <w:color w:val="000000" w:themeColor="text1"/>
          <w:sz w:val="24"/>
          <w:szCs w:val="24"/>
        </w:rPr>
      </w:pPr>
      <w:r w:rsidRPr="00A318CB">
        <w:rPr>
          <w:rFonts w:ascii="Times New Roman" w:hAnsi="Times New Roman" w:cs="Times New Roman"/>
          <w:i/>
          <w:color w:val="000000" w:themeColor="text1"/>
          <w:sz w:val="24"/>
          <w:szCs w:val="24"/>
        </w:rPr>
        <w:t>Practice. Driving around an empty parking lot, then moving to residential streets, then busier streets. Having an advanced driver or instructor in the car with you to coach you. Repeatedly practice the more difficult aspects, such as parallel parking, until you develop the skill.</w:t>
      </w:r>
    </w:p>
    <w:p w14:paraId="630D5BC0" w14:textId="77777777" w:rsidR="00963D91" w:rsidRPr="00A318CB" w:rsidRDefault="00963D91" w:rsidP="00963D91">
      <w:pPr>
        <w:widowControl w:val="0"/>
        <w:numPr>
          <w:ilvl w:val="0"/>
          <w:numId w:val="1"/>
        </w:numPr>
        <w:shd w:val="clear" w:color="auto" w:fill="FFFFFF"/>
        <w:tabs>
          <w:tab w:val="left" w:pos="360"/>
        </w:tabs>
        <w:autoSpaceDE w:val="0"/>
        <w:autoSpaceDN w:val="0"/>
        <w:adjustRightInd w:val="0"/>
        <w:spacing w:after="0" w:line="240" w:lineRule="auto"/>
        <w:ind w:left="360" w:hanging="360"/>
        <w:rPr>
          <w:rFonts w:ascii="Times New Roman" w:hAnsi="Times New Roman" w:cs="Times New Roman"/>
          <w:i/>
          <w:color w:val="000000" w:themeColor="text1"/>
          <w:sz w:val="24"/>
          <w:szCs w:val="24"/>
        </w:rPr>
      </w:pPr>
      <w:r w:rsidRPr="00A318CB">
        <w:rPr>
          <w:rFonts w:ascii="Times New Roman" w:hAnsi="Times New Roman" w:cs="Times New Roman"/>
          <w:i/>
          <w:color w:val="000000" w:themeColor="text1"/>
          <w:sz w:val="24"/>
          <w:szCs w:val="24"/>
        </w:rPr>
        <w:t>Define the goal and determine the best route. Decide where you are going and map out the route.</w:t>
      </w:r>
    </w:p>
    <w:p w14:paraId="31A3B932" w14:textId="1CBCA8F9" w:rsidR="00963D91" w:rsidRDefault="00963D91" w:rsidP="00963D91">
      <w:pPr>
        <w:widowControl w:val="0"/>
        <w:numPr>
          <w:ilvl w:val="0"/>
          <w:numId w:val="1"/>
        </w:numPr>
        <w:shd w:val="clear" w:color="auto" w:fill="FFFFFF"/>
        <w:tabs>
          <w:tab w:val="left" w:pos="360"/>
        </w:tabs>
        <w:autoSpaceDE w:val="0"/>
        <w:autoSpaceDN w:val="0"/>
        <w:adjustRightInd w:val="0"/>
        <w:spacing w:after="0" w:line="240" w:lineRule="auto"/>
        <w:ind w:left="360" w:hanging="360"/>
        <w:rPr>
          <w:rFonts w:ascii="Times New Roman" w:hAnsi="Times New Roman" w:cs="Times New Roman"/>
          <w:i/>
          <w:color w:val="000000" w:themeColor="text1"/>
          <w:sz w:val="24"/>
          <w:szCs w:val="24"/>
        </w:rPr>
      </w:pPr>
      <w:r w:rsidRPr="00A318CB">
        <w:rPr>
          <w:rFonts w:ascii="Times New Roman" w:hAnsi="Times New Roman" w:cs="Times New Roman"/>
          <w:i/>
          <w:color w:val="000000" w:themeColor="text1"/>
          <w:sz w:val="24"/>
          <w:szCs w:val="24"/>
        </w:rPr>
        <w:t>Identify potential problems. What are some of the hazards that could interfere with success? How is the weather? What are the road conditions? Is the car well maintained?</w:t>
      </w:r>
    </w:p>
    <w:p w14:paraId="18630818" w14:textId="77777777" w:rsidR="00C02366" w:rsidRPr="00C02366" w:rsidRDefault="00C02366" w:rsidP="00C02366">
      <w:pPr>
        <w:widowControl w:val="0"/>
        <w:shd w:val="clear" w:color="auto" w:fill="FFFFFF"/>
        <w:tabs>
          <w:tab w:val="left" w:pos="360"/>
        </w:tabs>
        <w:autoSpaceDE w:val="0"/>
        <w:autoSpaceDN w:val="0"/>
        <w:adjustRightInd w:val="0"/>
        <w:spacing w:after="0" w:line="240" w:lineRule="auto"/>
        <w:ind w:left="360"/>
        <w:rPr>
          <w:rFonts w:ascii="Times New Roman" w:hAnsi="Times New Roman" w:cs="Times New Roman"/>
          <w:i/>
          <w:color w:val="000000" w:themeColor="text1"/>
          <w:sz w:val="24"/>
          <w:szCs w:val="24"/>
        </w:rPr>
      </w:pPr>
    </w:p>
    <w:p w14:paraId="54BF46C3" w14:textId="551B4E00" w:rsidR="00963D91" w:rsidRPr="00A318CB" w:rsidRDefault="00963D91" w:rsidP="00963D91">
      <w:pPr>
        <w:shd w:val="clear" w:color="auto" w:fill="FFFFFF"/>
        <w:tabs>
          <w:tab w:val="center" w:pos="-90"/>
        </w:tabs>
        <w:rPr>
          <w:rFonts w:ascii="Times New Roman" w:eastAsia="Calibri" w:hAnsi="Times New Roman" w:cs="Times New Roman"/>
          <w:i/>
          <w:iCs/>
          <w:color w:val="000000" w:themeColor="text1"/>
          <w:sz w:val="24"/>
          <w:szCs w:val="24"/>
        </w:rPr>
      </w:pPr>
      <w:r w:rsidRPr="00A318CB">
        <w:rPr>
          <w:rFonts w:ascii="Times New Roman" w:eastAsia="Calibri" w:hAnsi="Times New Roman" w:cs="Times New Roman"/>
          <w:i/>
          <w:iCs/>
          <w:color w:val="000000" w:themeColor="text1"/>
          <w:sz w:val="24"/>
          <w:szCs w:val="24"/>
        </w:rPr>
        <w:t xml:space="preserve">Okay, good. </w:t>
      </w:r>
      <w:r w:rsidRPr="00A318CB">
        <w:rPr>
          <w:rFonts w:ascii="Times New Roman" w:hAnsi="Times New Roman" w:cs="Times New Roman"/>
          <w:i/>
          <w:iCs/>
          <w:color w:val="000000" w:themeColor="text1"/>
          <w:sz w:val="24"/>
          <w:szCs w:val="24"/>
        </w:rPr>
        <w:t xml:space="preserve">Now let's think about </w:t>
      </w:r>
      <w:r w:rsidRPr="00A318CB">
        <w:rPr>
          <w:rFonts w:ascii="Times New Roman" w:eastAsia="Calibri" w:hAnsi="Times New Roman" w:cs="Times New Roman"/>
          <w:i/>
          <w:iCs/>
          <w:color w:val="000000" w:themeColor="text1"/>
          <w:sz w:val="24"/>
          <w:szCs w:val="24"/>
        </w:rPr>
        <w:t xml:space="preserve">B, which is the actual behaviors </w:t>
      </w:r>
      <w:r w:rsidRPr="00A318CB">
        <w:rPr>
          <w:rFonts w:ascii="Times New Roman" w:hAnsi="Times New Roman" w:cs="Times New Roman"/>
          <w:i/>
          <w:iCs/>
          <w:color w:val="000000" w:themeColor="text1"/>
          <w:sz w:val="24"/>
          <w:szCs w:val="24"/>
        </w:rPr>
        <w:t xml:space="preserve">while you are driving. What are some important </w:t>
      </w:r>
      <w:r w:rsidRPr="00A318CB">
        <w:rPr>
          <w:rFonts w:ascii="Times New Roman" w:eastAsia="Calibri" w:hAnsi="Times New Roman" w:cs="Times New Roman"/>
          <w:i/>
          <w:iCs/>
          <w:color w:val="000000" w:themeColor="text1"/>
          <w:sz w:val="24"/>
          <w:szCs w:val="24"/>
        </w:rPr>
        <w:t xml:space="preserve">behaviors while driving? (ideas might include: stay focused; </w:t>
      </w:r>
      <w:r w:rsidRPr="00A318CB">
        <w:rPr>
          <w:rFonts w:ascii="Times New Roman" w:eastAsia="Calibri" w:hAnsi="Times New Roman" w:cs="Times New Roman"/>
          <w:i/>
          <w:color w:val="000000" w:themeColor="text1"/>
          <w:sz w:val="24"/>
          <w:szCs w:val="24"/>
        </w:rPr>
        <w:t xml:space="preserve">avoid distractions, such as eating, listening to music, or talking; don't get discouraged if you make a mistake; apply the skills you have learned and practiced; assess how you are doing and make adjustments when necessary; take safety precautions, such as wearing a seatbelt). </w:t>
      </w:r>
    </w:p>
    <w:p w14:paraId="3330E24C" w14:textId="23B25980" w:rsidR="00963D91" w:rsidRPr="00730ACC" w:rsidRDefault="00963D91" w:rsidP="00963D91">
      <w:pPr>
        <w:shd w:val="clear" w:color="auto" w:fill="FFFFFF"/>
        <w:tabs>
          <w:tab w:val="center" w:pos="-90"/>
        </w:tabs>
        <w:rPr>
          <w:rFonts w:ascii="Times New Roman" w:eastAsia="Calibri" w:hAnsi="Times New Roman" w:cs="Times New Roman"/>
          <w:i/>
          <w:iCs/>
          <w:color w:val="000000" w:themeColor="text1"/>
          <w:sz w:val="24"/>
          <w:szCs w:val="24"/>
        </w:rPr>
      </w:pPr>
      <w:r w:rsidRPr="00A318CB">
        <w:rPr>
          <w:rFonts w:ascii="Times New Roman" w:eastAsia="Calibri" w:hAnsi="Times New Roman" w:cs="Times New Roman"/>
          <w:i/>
          <w:iCs/>
          <w:color w:val="000000" w:themeColor="text1"/>
          <w:sz w:val="24"/>
          <w:szCs w:val="24"/>
        </w:rPr>
        <w:t>Finally, let’s identify the C’s in our driving examples, which are the consequences. What</w:t>
      </w:r>
      <w:r w:rsidRPr="00A318CB">
        <w:rPr>
          <w:rFonts w:ascii="Times New Roman" w:hAnsi="Times New Roman" w:cs="Times New Roman"/>
          <w:i/>
          <w:color w:val="000000" w:themeColor="text1"/>
          <w:sz w:val="24"/>
          <w:szCs w:val="24"/>
        </w:rPr>
        <w:t xml:space="preserve"> </w:t>
      </w:r>
      <w:r w:rsidRPr="00A318CB">
        <w:rPr>
          <w:rFonts w:ascii="Times New Roman" w:eastAsia="Calibri" w:hAnsi="Times New Roman" w:cs="Times New Roman"/>
          <w:i/>
          <w:color w:val="000000" w:themeColor="text1"/>
          <w:sz w:val="24"/>
          <w:szCs w:val="24"/>
        </w:rPr>
        <w:t xml:space="preserve">are some of the consequences that will make it likely that you will drive again (e.g., arriving safely at your destination, pride in learning a new skill, freedom to get around easier)? </w:t>
      </w:r>
    </w:p>
    <w:p w14:paraId="7566514D" w14:textId="77777777" w:rsidR="00963D91" w:rsidRPr="00A318CB" w:rsidRDefault="00963D91" w:rsidP="00963D91">
      <w:pPr>
        <w:shd w:val="clear" w:color="auto" w:fill="FFFFFF"/>
        <w:tabs>
          <w:tab w:val="center" w:pos="-90"/>
        </w:tabs>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By analyzing the ABCs of any new skill, you can increase your chances of success.</w:t>
      </w:r>
    </w:p>
    <w:p w14:paraId="7149F30D" w14:textId="77777777" w:rsidR="00963D91" w:rsidRPr="00A318CB" w:rsidRDefault="00963D91" w:rsidP="00963D91">
      <w:pPr>
        <w:shd w:val="clear" w:color="auto" w:fill="FFFFFF"/>
        <w:tabs>
          <w:tab w:val="left" w:pos="360"/>
        </w:tabs>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 xml:space="preserve">Now that you have the idea, let's apply this </w:t>
      </w:r>
      <w:r w:rsidRPr="00A318CB">
        <w:rPr>
          <w:rFonts w:ascii="Times New Roman" w:eastAsia="Calibri" w:hAnsi="Times New Roman" w:cs="Times New Roman"/>
          <w:i/>
          <w:iCs/>
          <w:color w:val="000000" w:themeColor="text1"/>
          <w:sz w:val="24"/>
          <w:szCs w:val="24"/>
        </w:rPr>
        <w:t xml:space="preserve">ABC model </w:t>
      </w:r>
      <w:r w:rsidRPr="00A318CB">
        <w:rPr>
          <w:rFonts w:ascii="Times New Roman" w:eastAsia="Calibri" w:hAnsi="Times New Roman" w:cs="Times New Roman"/>
          <w:i/>
          <w:color w:val="000000" w:themeColor="text1"/>
          <w:sz w:val="24"/>
          <w:szCs w:val="24"/>
        </w:rPr>
        <w:t xml:space="preserve">to learning to manage your diabetes. </w:t>
      </w:r>
    </w:p>
    <w:p w14:paraId="3CFE3222" w14:textId="77777777" w:rsidR="00963D91" w:rsidRPr="00A318CB" w:rsidRDefault="00963D91" w:rsidP="00963D91">
      <w:pPr>
        <w:shd w:val="clear" w:color="auto" w:fill="FFFFFF"/>
        <w:tabs>
          <w:tab w:val="left" w:pos="360"/>
        </w:tabs>
        <w:rPr>
          <w:rFonts w:ascii="Times New Roman" w:eastAsia="Calibri" w:hAnsi="Times New Roman" w:cs="Times New Roman"/>
          <w:i/>
          <w:color w:val="000000" w:themeColor="text1"/>
          <w:sz w:val="24"/>
          <w:szCs w:val="24"/>
        </w:rPr>
      </w:pPr>
    </w:p>
    <w:p w14:paraId="7ED6184A" w14:textId="77777777" w:rsidR="00963D91" w:rsidRPr="00A318CB" w:rsidRDefault="00963D91" w:rsidP="00963D91">
      <w:pPr>
        <w:shd w:val="clear" w:color="auto" w:fill="FFFFFF"/>
        <w:tabs>
          <w:tab w:val="left" w:pos="360"/>
        </w:tabs>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What are some of the antecedents (events or activities) you may want to pay attention to for developing the skill of managing diabetes?</w:t>
      </w:r>
    </w:p>
    <w:p w14:paraId="766EDC32" w14:textId="77777777" w:rsidR="00963D91" w:rsidRPr="00A318CB" w:rsidRDefault="00963D91" w:rsidP="00963D91">
      <w:pPr>
        <w:widowControl w:val="0"/>
        <w:numPr>
          <w:ilvl w:val="0"/>
          <w:numId w:val="1"/>
        </w:numPr>
        <w:shd w:val="clear" w:color="auto" w:fill="FFFFFF"/>
        <w:tabs>
          <w:tab w:val="left" w:pos="720"/>
        </w:tabs>
        <w:autoSpaceDE w:val="0"/>
        <w:autoSpaceDN w:val="0"/>
        <w:adjustRightInd w:val="0"/>
        <w:spacing w:after="0" w:line="240" w:lineRule="auto"/>
        <w:ind w:left="360" w:hanging="360"/>
        <w:rPr>
          <w:rFonts w:ascii="Times New Roman" w:hAnsi="Times New Roman" w:cs="Times New Roman"/>
          <w:i/>
          <w:color w:val="000000" w:themeColor="text1"/>
          <w:sz w:val="24"/>
          <w:szCs w:val="24"/>
        </w:rPr>
      </w:pPr>
      <w:r w:rsidRPr="00A318CB">
        <w:rPr>
          <w:rFonts w:ascii="Times New Roman" w:hAnsi="Times New Roman" w:cs="Times New Roman"/>
          <w:i/>
          <w:color w:val="000000" w:themeColor="text1"/>
          <w:sz w:val="24"/>
          <w:szCs w:val="24"/>
        </w:rPr>
        <w:t>Instruction. What is diabetes? How can medical science help control the disease and optimize quality of life? What skills do you need to learn? What lifestyle behaviors do you need to change? How can your family help? What equipment is available? What books or education programs are available? How often do you need to visit the doctor?</w:t>
      </w:r>
    </w:p>
    <w:p w14:paraId="16025A2F" w14:textId="77777777" w:rsidR="00963D91" w:rsidRPr="00A318CB" w:rsidRDefault="00963D91" w:rsidP="00963D91">
      <w:pPr>
        <w:widowControl w:val="0"/>
        <w:numPr>
          <w:ilvl w:val="0"/>
          <w:numId w:val="1"/>
        </w:numPr>
        <w:shd w:val="clear" w:color="auto" w:fill="FFFFFF"/>
        <w:tabs>
          <w:tab w:val="left" w:pos="720"/>
        </w:tabs>
        <w:autoSpaceDE w:val="0"/>
        <w:autoSpaceDN w:val="0"/>
        <w:adjustRightInd w:val="0"/>
        <w:spacing w:after="0" w:line="240" w:lineRule="auto"/>
        <w:ind w:left="360" w:hanging="360"/>
        <w:rPr>
          <w:rFonts w:ascii="Times New Roman" w:hAnsi="Times New Roman" w:cs="Times New Roman"/>
          <w:i/>
          <w:color w:val="000000" w:themeColor="text1"/>
          <w:sz w:val="24"/>
          <w:szCs w:val="24"/>
        </w:rPr>
      </w:pPr>
      <w:r w:rsidRPr="00A318CB">
        <w:rPr>
          <w:rFonts w:ascii="Times New Roman" w:hAnsi="Times New Roman" w:cs="Times New Roman"/>
          <w:i/>
          <w:color w:val="000000" w:themeColor="text1"/>
          <w:sz w:val="24"/>
          <w:szCs w:val="24"/>
        </w:rPr>
        <w:t xml:space="preserve">Practice. Practice testing blood sugars, giving insulin injections, checking feet, and </w:t>
      </w:r>
      <w:r w:rsidRPr="00A318CB">
        <w:rPr>
          <w:rFonts w:ascii="Times New Roman" w:hAnsi="Times New Roman" w:cs="Times New Roman"/>
          <w:i/>
          <w:color w:val="000000" w:themeColor="text1"/>
          <w:sz w:val="24"/>
          <w:szCs w:val="24"/>
        </w:rPr>
        <w:lastRenderedPageBreak/>
        <w:t>investigating new diets and exercise plans. Use a diabetes educator to help coach you. Keep working at those aspects that are difficult for you until you become good at it.</w:t>
      </w:r>
    </w:p>
    <w:p w14:paraId="734A85D4" w14:textId="77777777" w:rsidR="00963D91" w:rsidRPr="00A318CB" w:rsidRDefault="00963D91" w:rsidP="00963D91">
      <w:pPr>
        <w:widowControl w:val="0"/>
        <w:numPr>
          <w:ilvl w:val="0"/>
          <w:numId w:val="1"/>
        </w:numPr>
        <w:shd w:val="clear" w:color="auto" w:fill="FFFFFF"/>
        <w:tabs>
          <w:tab w:val="left" w:pos="720"/>
        </w:tabs>
        <w:autoSpaceDE w:val="0"/>
        <w:autoSpaceDN w:val="0"/>
        <w:adjustRightInd w:val="0"/>
        <w:spacing w:after="0" w:line="240" w:lineRule="auto"/>
        <w:ind w:left="360" w:hanging="360"/>
        <w:rPr>
          <w:rFonts w:ascii="Times New Roman" w:hAnsi="Times New Roman" w:cs="Times New Roman"/>
          <w:i/>
          <w:color w:val="000000" w:themeColor="text1"/>
          <w:sz w:val="24"/>
          <w:szCs w:val="24"/>
        </w:rPr>
      </w:pPr>
      <w:r w:rsidRPr="00A318CB">
        <w:rPr>
          <w:rFonts w:ascii="Times New Roman" w:hAnsi="Times New Roman" w:cs="Times New Roman"/>
          <w:i/>
          <w:color w:val="000000" w:themeColor="text1"/>
          <w:sz w:val="24"/>
          <w:szCs w:val="24"/>
        </w:rPr>
        <w:t>Define the goal and determine the best route. Set behavioral goals for diet, exercise, weight loss, medication use, and doctor visits. Establish reasonable sub-goals and target dates, taking small, achievable steps.</w:t>
      </w:r>
    </w:p>
    <w:p w14:paraId="60AF7DAD" w14:textId="103BF3B2" w:rsidR="00963D91" w:rsidRDefault="00963D91" w:rsidP="00730ACC">
      <w:pPr>
        <w:widowControl w:val="0"/>
        <w:numPr>
          <w:ilvl w:val="0"/>
          <w:numId w:val="1"/>
        </w:numPr>
        <w:shd w:val="clear" w:color="auto" w:fill="FFFFFF"/>
        <w:tabs>
          <w:tab w:val="left" w:pos="720"/>
        </w:tabs>
        <w:autoSpaceDE w:val="0"/>
        <w:autoSpaceDN w:val="0"/>
        <w:adjustRightInd w:val="0"/>
        <w:spacing w:after="0" w:line="240" w:lineRule="auto"/>
        <w:ind w:left="360" w:hanging="360"/>
        <w:rPr>
          <w:rFonts w:ascii="Times New Roman" w:hAnsi="Times New Roman" w:cs="Times New Roman"/>
          <w:i/>
          <w:color w:val="000000" w:themeColor="text1"/>
          <w:sz w:val="24"/>
          <w:szCs w:val="24"/>
        </w:rPr>
      </w:pPr>
      <w:r w:rsidRPr="00A318CB">
        <w:rPr>
          <w:rFonts w:ascii="Times New Roman" w:hAnsi="Times New Roman" w:cs="Times New Roman"/>
          <w:i/>
          <w:color w:val="000000" w:themeColor="text1"/>
          <w:sz w:val="24"/>
          <w:szCs w:val="24"/>
        </w:rPr>
        <w:t>Identify potential problems. What are some of the hazards that could interfere with success? Is there anyone in your life who will work against you achieving success, even unintentionally? How is your motivation and attitude; are they working for you or against you? Do you believe you can make healthy changes in your life? Are you getting depressed?</w:t>
      </w:r>
    </w:p>
    <w:p w14:paraId="21CDA296" w14:textId="77777777" w:rsidR="00730ACC" w:rsidRPr="00730ACC" w:rsidRDefault="00730ACC" w:rsidP="00730ACC">
      <w:pPr>
        <w:widowControl w:val="0"/>
        <w:shd w:val="clear" w:color="auto" w:fill="FFFFFF"/>
        <w:tabs>
          <w:tab w:val="left" w:pos="720"/>
        </w:tabs>
        <w:autoSpaceDE w:val="0"/>
        <w:autoSpaceDN w:val="0"/>
        <w:adjustRightInd w:val="0"/>
        <w:spacing w:after="0" w:line="240" w:lineRule="auto"/>
        <w:ind w:left="360"/>
        <w:rPr>
          <w:rFonts w:ascii="Times New Roman" w:hAnsi="Times New Roman" w:cs="Times New Roman"/>
          <w:i/>
          <w:color w:val="000000" w:themeColor="text1"/>
          <w:sz w:val="24"/>
          <w:szCs w:val="24"/>
        </w:rPr>
      </w:pPr>
    </w:p>
    <w:p w14:paraId="7A7EAD62" w14:textId="761F5A8F" w:rsidR="00963D91" w:rsidRPr="00A318CB" w:rsidRDefault="00963D91" w:rsidP="00963D91">
      <w:pPr>
        <w:shd w:val="clear" w:color="auto" w:fill="FFFFFF"/>
        <w:ind w:right="403"/>
        <w:rPr>
          <w:rFonts w:ascii="Times New Roman" w:eastAsia="Calibri" w:hAnsi="Times New Roman" w:cs="Times New Roman"/>
          <w:i/>
          <w:iCs/>
          <w:color w:val="000000" w:themeColor="text1"/>
          <w:sz w:val="24"/>
          <w:szCs w:val="24"/>
        </w:rPr>
      </w:pPr>
      <w:r w:rsidRPr="00A318CB">
        <w:rPr>
          <w:rFonts w:ascii="Times New Roman" w:eastAsia="Calibri" w:hAnsi="Times New Roman" w:cs="Times New Roman"/>
          <w:i/>
          <w:iCs/>
          <w:color w:val="000000" w:themeColor="text1"/>
          <w:sz w:val="24"/>
          <w:szCs w:val="24"/>
        </w:rPr>
        <w:t>Next is the B or Behaviors…</w:t>
      </w:r>
      <w:r w:rsidRPr="00A318CB">
        <w:rPr>
          <w:rFonts w:ascii="Times New Roman" w:eastAsia="Calibri" w:hAnsi="Times New Roman" w:cs="Times New Roman"/>
          <w:i/>
          <w:color w:val="000000" w:themeColor="text1"/>
          <w:sz w:val="24"/>
          <w:szCs w:val="24"/>
        </w:rPr>
        <w:t xml:space="preserve">what are some of the important factors in making lifestyle changes? Many are the same as when talking about driving: (a) stay mentally focused; (b) avoid distractions; (c) don't get discouraged if you make a mistake; (d) apply the skills you have learned; (e) assess how you are doing and make adjustments when necessary; and (f) take safety precautions, such as not keeping sugary desserts readily available at home. </w:t>
      </w:r>
    </w:p>
    <w:p w14:paraId="5712709E" w14:textId="0F06FF05" w:rsidR="00963D91" w:rsidRPr="00A318CB" w:rsidRDefault="00963D91" w:rsidP="00963D91">
      <w:pPr>
        <w:shd w:val="clear" w:color="auto" w:fill="FFFFFF"/>
        <w:ind w:right="403"/>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iCs/>
          <w:color w:val="000000" w:themeColor="text1"/>
          <w:sz w:val="24"/>
          <w:szCs w:val="24"/>
        </w:rPr>
        <w:t>Finally, let talk about the Cs or consequences…when</w:t>
      </w:r>
      <w:r w:rsidRPr="00A318CB">
        <w:rPr>
          <w:rFonts w:ascii="Times New Roman" w:eastAsia="Calibri" w:hAnsi="Times New Roman" w:cs="Times New Roman"/>
          <w:i/>
          <w:color w:val="000000" w:themeColor="text1"/>
          <w:sz w:val="24"/>
          <w:szCs w:val="24"/>
        </w:rPr>
        <w:t xml:space="preserve"> you do well, what are some of the consequences that will increase the likelihood that you will continue to make those changes? Again, there are parallels to our driving example: (a) arriving safely at your destination is the same as achieving better health and quality of life, (b) pride in learning a new skill is similar to gaining a sense that you are in control of your diabetes, and (c) freedom to get around more easily is like maintaining high levels of functioning and not letting diabetes limit your potential.</w:t>
      </w:r>
    </w:p>
    <w:p w14:paraId="797747F1" w14:textId="77777777" w:rsidR="00963D91" w:rsidRDefault="00963D91" w:rsidP="00963D91">
      <w:pPr>
        <w:shd w:val="clear" w:color="auto" w:fill="FFFFFF"/>
        <w:ind w:right="403"/>
        <w:rPr>
          <w:rFonts w:ascii="Times New Roman" w:eastAsia="Calibri" w:hAnsi="Times New Roman" w:cs="Times New Roman"/>
          <w:iCs/>
          <w:color w:val="000000" w:themeColor="text1"/>
          <w:sz w:val="24"/>
          <w:szCs w:val="24"/>
        </w:rPr>
      </w:pPr>
      <w:r w:rsidRPr="00A318CB">
        <w:rPr>
          <w:rFonts w:ascii="Times New Roman" w:eastAsia="Calibri" w:hAnsi="Times New Roman" w:cs="Times New Roman"/>
          <w:i/>
          <w:color w:val="000000" w:themeColor="text1"/>
          <w:sz w:val="24"/>
          <w:szCs w:val="24"/>
        </w:rPr>
        <w:t>Now that we have identified some of the ABCs related to managing your diabetes, would you be willing to come back to work on some of these things together with me with the goal of helping you to be more successful?</w:t>
      </w:r>
    </w:p>
    <w:p w14:paraId="37B046E0" w14:textId="009BCCB5" w:rsidR="007C6C7D" w:rsidRDefault="007C6C7D">
      <w:pPr>
        <w:rPr>
          <w:rFonts w:ascii="Times New Roman" w:eastAsia="Calibri" w:hAnsi="Times New Roman" w:cs="Times New Roman"/>
          <w:iCs/>
          <w:color w:val="000000" w:themeColor="text1"/>
          <w:sz w:val="24"/>
          <w:szCs w:val="24"/>
        </w:rPr>
      </w:pPr>
      <w:r>
        <w:rPr>
          <w:rFonts w:ascii="Times New Roman" w:eastAsia="Calibri" w:hAnsi="Times New Roman" w:cs="Times New Roman"/>
          <w:iCs/>
          <w:color w:val="000000" w:themeColor="text1"/>
          <w:sz w:val="24"/>
          <w:szCs w:val="24"/>
        </w:rPr>
        <w:br w:type="page"/>
      </w:r>
    </w:p>
    <w:p w14:paraId="1B6CB4F5" w14:textId="56E21381" w:rsidR="00963D91" w:rsidRPr="00A318CB" w:rsidRDefault="00963D91" w:rsidP="00963D91">
      <w:pPr>
        <w:shd w:val="clear" w:color="auto" w:fill="FFFFFF"/>
        <w:rPr>
          <w:rFonts w:ascii="Times New Roman" w:eastAsia="Calibri" w:hAnsi="Times New Roman" w:cs="Times New Roman"/>
          <w:b/>
          <w:color w:val="000000" w:themeColor="text1"/>
          <w:sz w:val="24"/>
          <w:szCs w:val="24"/>
        </w:rPr>
      </w:pPr>
      <w:r w:rsidRPr="00A318CB">
        <w:rPr>
          <w:rFonts w:ascii="Times New Roman" w:eastAsia="Calibri" w:hAnsi="Times New Roman" w:cs="Times New Roman"/>
          <w:b/>
          <w:color w:val="000000" w:themeColor="text1"/>
          <w:sz w:val="24"/>
          <w:szCs w:val="24"/>
        </w:rPr>
        <w:lastRenderedPageBreak/>
        <w:t xml:space="preserve">Script </w:t>
      </w:r>
      <w:r w:rsidR="003E60CD">
        <w:rPr>
          <w:rFonts w:ascii="Times New Roman" w:eastAsia="Calibri" w:hAnsi="Times New Roman" w:cs="Times New Roman"/>
          <w:b/>
          <w:color w:val="000000" w:themeColor="text1"/>
          <w:sz w:val="24"/>
          <w:szCs w:val="24"/>
        </w:rPr>
        <w:t>I</w:t>
      </w:r>
      <w:r w:rsidRPr="00A318CB">
        <w:rPr>
          <w:rFonts w:ascii="Times New Roman" w:eastAsia="Calibri" w:hAnsi="Times New Roman" w:cs="Times New Roman"/>
          <w:b/>
          <w:color w:val="000000" w:themeColor="text1"/>
          <w:sz w:val="24"/>
          <w:szCs w:val="24"/>
        </w:rPr>
        <w:t xml:space="preserve">ntroducing </w:t>
      </w:r>
      <w:r w:rsidR="003E60CD">
        <w:rPr>
          <w:rFonts w:ascii="Times New Roman" w:eastAsia="Calibri" w:hAnsi="Times New Roman" w:cs="Times New Roman"/>
          <w:b/>
          <w:color w:val="000000" w:themeColor="text1"/>
          <w:sz w:val="24"/>
          <w:szCs w:val="24"/>
        </w:rPr>
        <w:t>S</w:t>
      </w:r>
      <w:r w:rsidRPr="00A318CB">
        <w:rPr>
          <w:rFonts w:ascii="Times New Roman" w:eastAsia="Calibri" w:hAnsi="Times New Roman" w:cs="Times New Roman"/>
          <w:b/>
          <w:color w:val="000000" w:themeColor="text1"/>
          <w:sz w:val="24"/>
          <w:szCs w:val="24"/>
        </w:rPr>
        <w:t xml:space="preserve">timulus </w:t>
      </w:r>
      <w:r w:rsidR="003E60CD">
        <w:rPr>
          <w:rFonts w:ascii="Times New Roman" w:eastAsia="Calibri" w:hAnsi="Times New Roman" w:cs="Times New Roman"/>
          <w:b/>
          <w:color w:val="000000" w:themeColor="text1"/>
          <w:sz w:val="24"/>
          <w:szCs w:val="24"/>
        </w:rPr>
        <w:t>C</w:t>
      </w:r>
      <w:r w:rsidRPr="00A318CB">
        <w:rPr>
          <w:rFonts w:ascii="Times New Roman" w:eastAsia="Calibri" w:hAnsi="Times New Roman" w:cs="Times New Roman"/>
          <w:b/>
          <w:color w:val="000000" w:themeColor="text1"/>
          <w:sz w:val="24"/>
          <w:szCs w:val="24"/>
        </w:rPr>
        <w:t xml:space="preserve">ontrol for </w:t>
      </w:r>
      <w:r w:rsidR="003E60CD">
        <w:rPr>
          <w:rFonts w:ascii="Times New Roman" w:eastAsia="Calibri" w:hAnsi="Times New Roman" w:cs="Times New Roman"/>
          <w:b/>
          <w:color w:val="000000" w:themeColor="text1"/>
          <w:sz w:val="24"/>
          <w:szCs w:val="24"/>
        </w:rPr>
        <w:t>B</w:t>
      </w:r>
      <w:r w:rsidRPr="00A318CB">
        <w:rPr>
          <w:rFonts w:ascii="Times New Roman" w:eastAsia="Calibri" w:hAnsi="Times New Roman" w:cs="Times New Roman"/>
          <w:b/>
          <w:color w:val="000000" w:themeColor="text1"/>
          <w:sz w:val="24"/>
          <w:szCs w:val="24"/>
        </w:rPr>
        <w:t xml:space="preserve">ehavior </w:t>
      </w:r>
      <w:r w:rsidR="003E60CD">
        <w:rPr>
          <w:rFonts w:ascii="Times New Roman" w:eastAsia="Calibri" w:hAnsi="Times New Roman" w:cs="Times New Roman"/>
          <w:b/>
          <w:color w:val="000000" w:themeColor="text1"/>
          <w:sz w:val="24"/>
          <w:szCs w:val="24"/>
        </w:rPr>
        <w:t>C</w:t>
      </w:r>
      <w:r w:rsidRPr="00A318CB">
        <w:rPr>
          <w:rFonts w:ascii="Times New Roman" w:eastAsia="Calibri" w:hAnsi="Times New Roman" w:cs="Times New Roman"/>
          <w:b/>
          <w:color w:val="000000" w:themeColor="text1"/>
          <w:sz w:val="24"/>
          <w:szCs w:val="24"/>
        </w:rPr>
        <w:t>hange</w:t>
      </w:r>
      <w:r w:rsidR="00E74FCD">
        <w:rPr>
          <w:rFonts w:ascii="Times New Roman" w:hAnsi="Times New Roman" w:cs="Times New Roman"/>
          <w:b/>
          <w:bCs/>
          <w:sz w:val="24"/>
          <w:szCs w:val="24"/>
        </w:rPr>
        <w:t>—</w:t>
      </w:r>
      <w:r w:rsidR="00E74FCD" w:rsidRPr="00A318CB">
        <w:rPr>
          <w:rFonts w:ascii="Times New Roman" w:eastAsia="Calibri" w:hAnsi="Times New Roman" w:cs="Times New Roman"/>
          <w:b/>
          <w:bCs/>
          <w:sz w:val="24"/>
          <w:szCs w:val="24"/>
        </w:rPr>
        <w:t>Chapter 4</w:t>
      </w:r>
    </w:p>
    <w:p w14:paraId="3466D78C" w14:textId="0F3FD1A0" w:rsidR="00963D91" w:rsidRPr="00A318CB" w:rsidRDefault="00963D91" w:rsidP="00963D91">
      <w:pPr>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 xml:space="preserve">When you eat an unhealthy snack food, a variety of things happen before you actually start eating it. Over time, these factors become associated with eating. In other words, they start to become triggers for eating. Triggers can be things you see, hear, smell, feel, or do. What triggers for eating junk food have you recognized in yourself? </w:t>
      </w:r>
      <w:r w:rsidRPr="00A318CB">
        <w:rPr>
          <w:rFonts w:ascii="Times New Roman" w:eastAsia="Calibri" w:hAnsi="Times New Roman" w:cs="Times New Roman"/>
          <w:b/>
          <w:bCs/>
          <w:color w:val="000000" w:themeColor="text1"/>
          <w:sz w:val="24"/>
          <w:szCs w:val="24"/>
        </w:rPr>
        <w:t>[Have the patient list factors. Categorize them as follows: (a) behaviors (e.g., watching television), (b) emotions (e.g., anger), (c) thoughts (e.g., "I'm hungry"), (d) other people (e.g., family not home), and (e) environmental (e.g., sitting at my desk at work).]</w:t>
      </w:r>
    </w:p>
    <w:p w14:paraId="750A8737" w14:textId="1B45DD79" w:rsidR="00963D91" w:rsidRPr="00A318CB" w:rsidRDefault="00963D91" w:rsidP="00730ACC">
      <w:pPr>
        <w:shd w:val="clear" w:color="auto" w:fill="FFFFFF"/>
        <w:ind w:right="403"/>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This is a good start. It's good that you are aware of many of the factors that are triggering your eating. As you can see, I've organized your triggers into the different categories you listed.</w:t>
      </w:r>
    </w:p>
    <w:p w14:paraId="2FF2448A" w14:textId="77777777" w:rsidR="00963D91" w:rsidRPr="00A318CB" w:rsidRDefault="00963D91" w:rsidP="00963D91">
      <w:pPr>
        <w:shd w:val="clear" w:color="auto" w:fill="FFFFFF"/>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There may also be some of which you are not aware. The more triggers of which you are aware, the greater are the chances of being successful at managing your eating.</w:t>
      </w:r>
    </w:p>
    <w:p w14:paraId="2B1DF06D" w14:textId="2532FC4F" w:rsidR="00963D91" w:rsidRPr="00A318CB" w:rsidRDefault="00963D91" w:rsidP="00963D91">
      <w:pPr>
        <w:shd w:val="clear" w:color="auto" w:fill="FFFFFF"/>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 xml:space="preserve">I would like to suggest that, over the next week, you monitor your eating outside of meals. </w:t>
      </w:r>
    </w:p>
    <w:p w14:paraId="4E4C1E65" w14:textId="207DCE93" w:rsidR="00963D91" w:rsidRPr="00730ACC" w:rsidRDefault="00963D91" w:rsidP="00963D91">
      <w:pPr>
        <w:shd w:val="clear" w:color="auto" w:fill="FFFFFF"/>
        <w:rPr>
          <w:rFonts w:ascii="Times New Roman" w:eastAsia="Calibri" w:hAnsi="Times New Roman" w:cs="Times New Roman"/>
          <w:i/>
          <w:color w:val="000000" w:themeColor="text1"/>
          <w:sz w:val="24"/>
          <w:szCs w:val="24"/>
        </w:rPr>
      </w:pPr>
      <w:r w:rsidRPr="00A318CB">
        <w:rPr>
          <w:rFonts w:ascii="Times New Roman" w:eastAsia="Calibri" w:hAnsi="Times New Roman" w:cs="Times New Roman"/>
          <w:i/>
          <w:color w:val="000000" w:themeColor="text1"/>
          <w:sz w:val="24"/>
          <w:szCs w:val="24"/>
        </w:rPr>
        <w:t>For this week, don't try to make any changes, just monitor your eating. This form (see Monitoring Behavioral Triggers handout in Figure 4.8) can be used to help you recognize additional triggers. Every time you eat something or get the urge to eat something, apart from mealtime, log it on the form. Let's meet in one week and we'll review what you've observed.</w:t>
      </w:r>
    </w:p>
    <w:p w14:paraId="28BD172B" w14:textId="558DA24C" w:rsidR="00963D91" w:rsidRPr="00730ACC" w:rsidRDefault="00963D91" w:rsidP="00730ACC">
      <w:pPr>
        <w:shd w:val="clear" w:color="auto" w:fill="FFFFFF"/>
        <w:spacing w:line="240" w:lineRule="auto"/>
        <w:rPr>
          <w:rFonts w:ascii="Times New Roman" w:eastAsia="Calibri" w:hAnsi="Times New Roman" w:cs="Times New Roman"/>
          <w:color w:val="000000" w:themeColor="text1"/>
          <w:sz w:val="24"/>
          <w:szCs w:val="24"/>
        </w:rPr>
      </w:pPr>
      <w:r w:rsidRPr="00A318CB">
        <w:rPr>
          <w:rFonts w:ascii="Times New Roman" w:eastAsia="Calibri" w:hAnsi="Times New Roman" w:cs="Times New Roman"/>
          <w:b/>
          <w:bCs/>
          <w:color w:val="000000" w:themeColor="text1"/>
          <w:sz w:val="24"/>
          <w:szCs w:val="24"/>
        </w:rPr>
        <w:t>[At the next appointment you could say:]</w:t>
      </w:r>
      <w:r w:rsidRPr="00A318CB">
        <w:rPr>
          <w:rFonts w:ascii="Times New Roman" w:eastAsia="Calibri" w:hAnsi="Times New Roman" w:cs="Times New Roman"/>
          <w:color w:val="000000" w:themeColor="text1"/>
          <w:sz w:val="24"/>
          <w:szCs w:val="24"/>
        </w:rPr>
        <w:t xml:space="preserve"> </w:t>
      </w:r>
      <w:r w:rsidRPr="00A318CB">
        <w:rPr>
          <w:rFonts w:ascii="Times New Roman" w:eastAsia="Calibri" w:hAnsi="Times New Roman" w:cs="Times New Roman"/>
          <w:i/>
          <w:color w:val="000000" w:themeColor="text1"/>
          <w:sz w:val="24"/>
          <w:szCs w:val="24"/>
        </w:rPr>
        <w:t>Let's look at your eating log. What did you observe were the most important or most frequently occurring triggers for you? Were there any that you hadn't recognized before?</w:t>
      </w:r>
    </w:p>
    <w:p w14:paraId="6ECB9874" w14:textId="7C51DE74" w:rsidR="007C6C7D" w:rsidRDefault="00963D91" w:rsidP="00704573">
      <w:pPr>
        <w:shd w:val="clear" w:color="auto" w:fill="FFFFFF"/>
        <w:rPr>
          <w:rFonts w:ascii="Times New Roman" w:eastAsia="Calibri" w:hAnsi="Times New Roman" w:cs="Times New Roman"/>
          <w:iCs/>
          <w:color w:val="000000" w:themeColor="text1"/>
          <w:sz w:val="24"/>
          <w:szCs w:val="24"/>
        </w:rPr>
      </w:pPr>
      <w:r w:rsidRPr="00A318CB">
        <w:rPr>
          <w:rFonts w:ascii="Times New Roman" w:eastAsia="Calibri" w:hAnsi="Times New Roman" w:cs="Times New Roman"/>
          <w:i/>
          <w:color w:val="000000" w:themeColor="text1"/>
          <w:sz w:val="24"/>
          <w:szCs w:val="24"/>
        </w:rPr>
        <w:t>It looks like you have done a good job recognizing some of the triggers related to your consumption of snack foods. I suggest we work together on trying to control these. Is that something you would be willing to do? Let's list the factors you identified on this worksheet (see Figure 4.8). Now, which of these triggers are within your ability to control and which do you feel are outside your control?</w:t>
      </w:r>
    </w:p>
    <w:sectPr w:rsidR="007C6C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BE4244C"/>
    <w:lvl w:ilvl="0">
      <w:numFmt w:val="bullet"/>
      <w:lvlText w:val="*"/>
      <w:lvlJc w:val="left"/>
    </w:lvl>
  </w:abstractNum>
  <w:num w:numId="1" w16cid:durableId="1508326516">
    <w:abstractNumId w:val="0"/>
    <w:lvlOverride w:ilvl="0">
      <w:lvl w:ilvl="0">
        <w:numFmt w:val="bullet"/>
        <w:lvlText w:val="■"/>
        <w:legacy w:legacy="1" w:legacySpace="0" w:legacyIndent="278"/>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586"/>
    <w:rsid w:val="0001649F"/>
    <w:rsid w:val="00025D5F"/>
    <w:rsid w:val="00051B1F"/>
    <w:rsid w:val="00083D58"/>
    <w:rsid w:val="00086FEC"/>
    <w:rsid w:val="000C67D9"/>
    <w:rsid w:val="001342D8"/>
    <w:rsid w:val="0016612F"/>
    <w:rsid w:val="001B0BAC"/>
    <w:rsid w:val="00232491"/>
    <w:rsid w:val="002855AB"/>
    <w:rsid w:val="002A6835"/>
    <w:rsid w:val="002C6AAF"/>
    <w:rsid w:val="002E50B6"/>
    <w:rsid w:val="002E65E7"/>
    <w:rsid w:val="002F00A2"/>
    <w:rsid w:val="003178BC"/>
    <w:rsid w:val="00323CF1"/>
    <w:rsid w:val="00341D60"/>
    <w:rsid w:val="00373EEA"/>
    <w:rsid w:val="00390815"/>
    <w:rsid w:val="003E60CD"/>
    <w:rsid w:val="004B148D"/>
    <w:rsid w:val="004C1901"/>
    <w:rsid w:val="005133C6"/>
    <w:rsid w:val="005240D9"/>
    <w:rsid w:val="00563956"/>
    <w:rsid w:val="005B73A3"/>
    <w:rsid w:val="005F68EE"/>
    <w:rsid w:val="0062325C"/>
    <w:rsid w:val="00626144"/>
    <w:rsid w:val="00626623"/>
    <w:rsid w:val="006526D2"/>
    <w:rsid w:val="006904FD"/>
    <w:rsid w:val="006B7310"/>
    <w:rsid w:val="006C201D"/>
    <w:rsid w:val="00704573"/>
    <w:rsid w:val="00730ACC"/>
    <w:rsid w:val="007733BC"/>
    <w:rsid w:val="007C6C7D"/>
    <w:rsid w:val="00841B71"/>
    <w:rsid w:val="008424D0"/>
    <w:rsid w:val="0085245B"/>
    <w:rsid w:val="00866C11"/>
    <w:rsid w:val="008B1CB2"/>
    <w:rsid w:val="00903297"/>
    <w:rsid w:val="0091123A"/>
    <w:rsid w:val="00931AF3"/>
    <w:rsid w:val="00960C58"/>
    <w:rsid w:val="00963D91"/>
    <w:rsid w:val="009D055C"/>
    <w:rsid w:val="00A00D4F"/>
    <w:rsid w:val="00A05082"/>
    <w:rsid w:val="00A21343"/>
    <w:rsid w:val="00A318CB"/>
    <w:rsid w:val="00AF754C"/>
    <w:rsid w:val="00B17C89"/>
    <w:rsid w:val="00B440D9"/>
    <w:rsid w:val="00B95312"/>
    <w:rsid w:val="00BC6DDA"/>
    <w:rsid w:val="00BE5586"/>
    <w:rsid w:val="00C02366"/>
    <w:rsid w:val="00C209C2"/>
    <w:rsid w:val="00C515C0"/>
    <w:rsid w:val="00C74B29"/>
    <w:rsid w:val="00D00A61"/>
    <w:rsid w:val="00D3349A"/>
    <w:rsid w:val="00D439C5"/>
    <w:rsid w:val="00DD3CC1"/>
    <w:rsid w:val="00DF2395"/>
    <w:rsid w:val="00E74FCD"/>
    <w:rsid w:val="00F20903"/>
    <w:rsid w:val="00F5056F"/>
    <w:rsid w:val="00F656B3"/>
    <w:rsid w:val="00FE4B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61D27"/>
  <w15:chartTrackingRefBased/>
  <w15:docId w15:val="{BB6709F3-8EAE-44EE-A212-60BF22CDC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78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a3d5645-597c-4ecb-83e2-8d2e0fb1f617" xsi:nil="true"/>
    <_dlc_DocIdUrl xmlns="ea3d5645-597c-4ecb-83e2-8d2e0fb1f617">
      <Url xsi:nil="true"/>
      <Description xsi:nil="true"/>
    </_dlc_DocIdUrl>
    <TaxCatchAll xmlns="ea3d5645-597c-4ecb-83e2-8d2e0fb1f617" xsi:nil="true"/>
    <lcf76f155ced4ddcb4097134ff3c332f xmlns="f210e560-fdb6-43d9-b905-5fa2e7ba3076">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8" ma:contentTypeDescription="Create a new document." ma:contentTypeScope="" ma:versionID="f7048996cb958a44075d38ad52ff0d41">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ed91ddb13e7bb6058eaf520b2b4457bb"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A4DFA-F987-4FF3-A8A6-0EAAB9BD092B}">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2.xml><?xml version="1.0" encoding="utf-8"?>
<ds:datastoreItem xmlns:ds="http://schemas.openxmlformats.org/officeDocument/2006/customXml" ds:itemID="{7BBAF608-7B0F-4AEB-A0D5-857286F13AD6}">
  <ds:schemaRefs>
    <ds:schemaRef ds:uri="http://schemas.microsoft.com/sharepoint/events"/>
  </ds:schemaRefs>
</ds:datastoreItem>
</file>

<file path=customXml/itemProps3.xml><?xml version="1.0" encoding="utf-8"?>
<ds:datastoreItem xmlns:ds="http://schemas.openxmlformats.org/officeDocument/2006/customXml" ds:itemID="{5840EC82-0CDA-48D2-9ED0-AF2ECE7F99E6}">
  <ds:schemaRefs>
    <ds:schemaRef ds:uri="http://schemas.microsoft.com/sharepoint/v3/contenttype/forms"/>
  </ds:schemaRefs>
</ds:datastoreItem>
</file>

<file path=customXml/itemProps4.xml><?xml version="1.0" encoding="utf-8"?>
<ds:datastoreItem xmlns:ds="http://schemas.openxmlformats.org/officeDocument/2006/customXml" ds:itemID="{EA90565E-4593-4654-8686-1A7A8A8EE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A2A29BC-53D2-43C7-BB00-7D6B41D9B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3650</Words>
  <Characters>20808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Hunter</dc:creator>
  <cp:keywords/>
  <dc:description/>
  <cp:lastModifiedBy>Mamea, Amy</cp:lastModifiedBy>
  <cp:revision>2</cp:revision>
  <dcterms:created xsi:type="dcterms:W3CDTF">2023-10-25T22:08:00Z</dcterms:created>
  <dcterms:modified xsi:type="dcterms:W3CDTF">2023-10-25T22:08:00Z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5bb6ea5d-be84-4d25-b805-bdf1b9f742fb</vt:lpwstr>
  </property>
  <property fmtid="{D5CDD505-2E9C-101B-9397-08002B2CF9AE}" pid="4" name="MediaServiceImageTags">
    <vt:lpwstr/>
  </property>
</Properties>
</file>