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DDDA7" w14:textId="77777777" w:rsidR="00371C2F" w:rsidRPr="009D453F" w:rsidRDefault="00371C2F" w:rsidP="00CC254C">
      <w:pPr>
        <w:autoSpaceDE w:val="0"/>
        <w:autoSpaceDN w:val="0"/>
        <w:adjustRightInd w:val="0"/>
        <w:spacing w:line="480" w:lineRule="auto"/>
        <w:rPr>
          <w:b/>
        </w:rPr>
      </w:pPr>
      <w:r w:rsidRPr="009D453F">
        <w:rPr>
          <w:b/>
        </w:rPr>
        <w:t>L</w:t>
      </w:r>
      <w:r w:rsidR="00762473">
        <w:rPr>
          <w:b/>
        </w:rPr>
        <w:t>ab</w:t>
      </w:r>
      <w:r w:rsidRPr="009D453F">
        <w:rPr>
          <w:b/>
        </w:rPr>
        <w:t xml:space="preserve"> 7: Integration of Exploration Skills</w:t>
      </w:r>
    </w:p>
    <w:p w14:paraId="73FD040A" w14:textId="77777777" w:rsidR="0065685F" w:rsidRDefault="00C06481" w:rsidP="00C06481">
      <w:pPr>
        <w:autoSpaceDE w:val="0"/>
        <w:autoSpaceDN w:val="0"/>
        <w:adjustRightInd w:val="0"/>
        <w:spacing w:line="480" w:lineRule="auto"/>
      </w:pPr>
      <w:r w:rsidRPr="00230527">
        <w:rPr>
          <w:bCs/>
          <w:i/>
        </w:rPr>
        <w:t>Goal</w:t>
      </w:r>
      <w:r w:rsidRPr="00D35ABF">
        <w:rPr>
          <w:bCs/>
          <w:i/>
        </w:rPr>
        <w:t>:</w:t>
      </w:r>
      <w:r w:rsidRPr="00464591">
        <w:rPr>
          <w:b/>
          <w:bCs/>
        </w:rPr>
        <w:t xml:space="preserve"> </w:t>
      </w:r>
      <w:r w:rsidRPr="00464591">
        <w:t xml:space="preserve">For helpers to </w:t>
      </w:r>
      <w:r w:rsidR="0065685F">
        <w:t>have an opportunity to integrate the skills of the exploration stage.</w:t>
      </w:r>
    </w:p>
    <w:p w14:paraId="4C90F290" w14:textId="77777777" w:rsidR="00C06481" w:rsidRDefault="0065685F" w:rsidP="00C06481">
      <w:pPr>
        <w:autoSpaceDE w:val="0"/>
        <w:autoSpaceDN w:val="0"/>
        <w:adjustRightInd w:val="0"/>
        <w:spacing w:line="480" w:lineRule="auto"/>
      </w:pPr>
      <w:r>
        <w:t xml:space="preserve"> </w:t>
      </w:r>
    </w:p>
    <w:p w14:paraId="6FB64CC3" w14:textId="77777777" w:rsidR="0065685F" w:rsidRDefault="0065685F" w:rsidP="0065685F">
      <w:pPr>
        <w:autoSpaceDE w:val="0"/>
        <w:autoSpaceDN w:val="0"/>
        <w:adjustRightInd w:val="0"/>
        <w:spacing w:line="480" w:lineRule="auto"/>
        <w:jc w:val="center"/>
      </w:pPr>
      <w:r>
        <w:t>Exercise 1: Helping</w:t>
      </w:r>
      <w:r w:rsidR="008B3938">
        <w:t xml:space="preserve"> Exchange </w:t>
      </w:r>
    </w:p>
    <w:p w14:paraId="3FABB57F" w14:textId="08349C3B" w:rsidR="00371C2F" w:rsidRPr="00230527" w:rsidRDefault="00162EA5" w:rsidP="00CC254C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230527">
        <w:rPr>
          <w:bCs/>
          <w:i/>
        </w:rPr>
        <w:t>Helper</w:t>
      </w:r>
      <w:r>
        <w:rPr>
          <w:bCs/>
          <w:i/>
        </w:rPr>
        <w:t>’</w:t>
      </w:r>
      <w:r w:rsidRPr="00230527">
        <w:rPr>
          <w:bCs/>
          <w:i/>
        </w:rPr>
        <w:t xml:space="preserve">s </w:t>
      </w:r>
      <w:r w:rsidR="00371C2F" w:rsidRPr="00230527">
        <w:rPr>
          <w:bCs/>
          <w:i/>
        </w:rPr>
        <w:t xml:space="preserve">and </w:t>
      </w:r>
      <w:r w:rsidRPr="00230527">
        <w:rPr>
          <w:bCs/>
          <w:i/>
        </w:rPr>
        <w:t>Client</w:t>
      </w:r>
      <w:r>
        <w:rPr>
          <w:bCs/>
          <w:i/>
        </w:rPr>
        <w:t>’</w:t>
      </w:r>
      <w:r w:rsidRPr="00230527">
        <w:rPr>
          <w:bCs/>
          <w:i/>
        </w:rPr>
        <w:t xml:space="preserve">s </w:t>
      </w:r>
      <w:r w:rsidR="00371C2F" w:rsidRPr="00230527">
        <w:rPr>
          <w:bCs/>
          <w:i/>
        </w:rPr>
        <w:t xml:space="preserve">Tasks </w:t>
      </w:r>
      <w:r w:rsidR="004C43A7">
        <w:rPr>
          <w:bCs/>
          <w:i/>
        </w:rPr>
        <w:t>D</w:t>
      </w:r>
      <w:r w:rsidR="00371C2F" w:rsidRPr="00230527">
        <w:rPr>
          <w:bCs/>
          <w:i/>
        </w:rPr>
        <w:t xml:space="preserve">uring the Helping </w:t>
      </w:r>
      <w:r w:rsidR="00521304">
        <w:rPr>
          <w:bCs/>
          <w:i/>
        </w:rPr>
        <w:t>Ex</w:t>
      </w:r>
      <w:r w:rsidR="00371C2F" w:rsidRPr="00230527">
        <w:rPr>
          <w:bCs/>
          <w:i/>
        </w:rPr>
        <w:t>change</w:t>
      </w:r>
    </w:p>
    <w:p w14:paraId="395EAF44" w14:textId="77777777" w:rsidR="00371C2F" w:rsidRPr="00464591" w:rsidRDefault="00371C2F" w:rsidP="00CC254C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Each helper pairs up with a volunteer client selected from outside the</w:t>
      </w:r>
      <w:r>
        <w:t xml:space="preserve"> </w:t>
      </w:r>
      <w:r w:rsidRPr="00464591">
        <w:t>class.</w:t>
      </w:r>
    </w:p>
    <w:p w14:paraId="00768D49" w14:textId="77777777" w:rsidR="00371C2F" w:rsidRPr="00464591" w:rsidRDefault="00371C2F" w:rsidP="00CC254C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bring the necessary forms with them to the session: Session</w:t>
      </w:r>
      <w:r>
        <w:t xml:space="preserve"> </w:t>
      </w:r>
      <w:r w:rsidRPr="00464591">
        <w:t>Review Form (Web Form A), Helper Intentions List (Web Form D),</w:t>
      </w:r>
      <w:r>
        <w:t xml:space="preserve"> </w:t>
      </w:r>
      <w:r w:rsidRPr="00464591">
        <w:t>Client Reactions System (Web Form G), Session Process and Outcome</w:t>
      </w:r>
      <w:r>
        <w:t xml:space="preserve"> </w:t>
      </w:r>
      <w:r w:rsidRPr="00464591">
        <w:t>Measures (Web Form I), and Self-Awareness and Management</w:t>
      </w:r>
      <w:r>
        <w:t xml:space="preserve"> </w:t>
      </w:r>
      <w:r w:rsidRPr="00464591">
        <w:t xml:space="preserve">Strategies </w:t>
      </w:r>
      <w:r w:rsidR="00D35ABF">
        <w:t>Survey</w:t>
      </w:r>
      <w:r w:rsidR="00D35ABF" w:rsidRPr="00464591">
        <w:t xml:space="preserve"> </w:t>
      </w:r>
      <w:r w:rsidRPr="00464591">
        <w:t>(Web Form J). Supervisors bring the Supervisor Rating</w:t>
      </w:r>
      <w:r>
        <w:t xml:space="preserve"> </w:t>
      </w:r>
      <w:r w:rsidRPr="00464591">
        <w:t>Form (Web Form B).</w:t>
      </w:r>
    </w:p>
    <w:p w14:paraId="5F16EB3B" w14:textId="77777777" w:rsidR="00371C2F" w:rsidRPr="00464591" w:rsidRDefault="00371C2F" w:rsidP="00CC254C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bring an audio- or videotape recorder (tested ahead of time</w:t>
      </w:r>
      <w:r>
        <w:t xml:space="preserve"> </w:t>
      </w:r>
      <w:r w:rsidRPr="00464591">
        <w:t>to ensure it works) and a tape. They turn on the recorder at the</w:t>
      </w:r>
      <w:r>
        <w:t xml:space="preserve"> </w:t>
      </w:r>
      <w:r w:rsidRPr="00464591">
        <w:t>beginning of the session.</w:t>
      </w:r>
    </w:p>
    <w:p w14:paraId="0D4B1BBE" w14:textId="77777777" w:rsidR="00371C2F" w:rsidRDefault="00371C2F" w:rsidP="00CC254C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introduce themselves, inform clients about confidentiality,</w:t>
      </w:r>
      <w:r>
        <w:t xml:space="preserve"> </w:t>
      </w:r>
      <w:r w:rsidRPr="00464591">
        <w:t>and indicate whether sessions will be recorded and observed.</w:t>
      </w:r>
      <w:r>
        <w:t xml:space="preserve"> </w:t>
      </w:r>
    </w:p>
    <w:p w14:paraId="1573F6C8" w14:textId="77777777" w:rsidR="00371C2F" w:rsidRPr="00464591" w:rsidRDefault="00371C2F" w:rsidP="00CC254C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Each helper conducts a 20-minute session with a client who talks</w:t>
      </w:r>
      <w:r>
        <w:t xml:space="preserve"> </w:t>
      </w:r>
      <w:r w:rsidRPr="00464591">
        <w:t>about any easy topic (see Exhibit 1.1). The helper should be as helpful</w:t>
      </w:r>
      <w:r>
        <w:t xml:space="preserve"> </w:t>
      </w:r>
      <w:r w:rsidRPr="00464591">
        <w:t xml:space="preserve">as possible, using all the exploration skills. Watch for the </w:t>
      </w:r>
      <w:r w:rsidR="00162EA5" w:rsidRPr="00464591">
        <w:t>client</w:t>
      </w:r>
      <w:r w:rsidR="00162EA5">
        <w:t>’</w:t>
      </w:r>
      <w:r w:rsidR="00162EA5" w:rsidRPr="00464591">
        <w:t>s</w:t>
      </w:r>
      <w:r w:rsidR="00162EA5">
        <w:t xml:space="preserve"> </w:t>
      </w:r>
      <w:r w:rsidRPr="00464591">
        <w:t>reactions to each of your interventions and modify subsequent</w:t>
      </w:r>
      <w:r>
        <w:t xml:space="preserve"> </w:t>
      </w:r>
      <w:r w:rsidRPr="00464591">
        <w:t>interventions when appropriate.</w:t>
      </w:r>
    </w:p>
    <w:p w14:paraId="1CCF1752" w14:textId="77777777" w:rsidR="00371C2F" w:rsidRDefault="00371C2F" w:rsidP="00CC254C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Watch the time carefully. About 2 minutes before the end of the</w:t>
      </w:r>
      <w:r>
        <w:t xml:space="preserve"> </w:t>
      </w:r>
      <w:r w:rsidRPr="00464591">
        <w:t xml:space="preserve">session, let the client know that time is almost up. At the end, let </w:t>
      </w:r>
      <w:r>
        <w:t xml:space="preserve">the </w:t>
      </w:r>
      <w:r w:rsidRPr="00464591">
        <w:t xml:space="preserve">client know when time is up by saying something like, </w:t>
      </w:r>
      <w:r w:rsidR="00162EA5">
        <w:t>“</w:t>
      </w:r>
      <w:r w:rsidRPr="00464591">
        <w:t>We need to</w:t>
      </w:r>
      <w:r>
        <w:t xml:space="preserve"> </w:t>
      </w:r>
      <w:r w:rsidRPr="00464591">
        <w:t>stop now. Thank you for helping me practice my helping skills.</w:t>
      </w:r>
      <w:r w:rsidR="00162EA5">
        <w:t>”</w:t>
      </w:r>
    </w:p>
    <w:p w14:paraId="4FBE7543" w14:textId="77777777" w:rsidR="00D35ABF" w:rsidRPr="00464591" w:rsidRDefault="00D35ABF" w:rsidP="00CC254C">
      <w:pPr>
        <w:autoSpaceDE w:val="0"/>
        <w:autoSpaceDN w:val="0"/>
        <w:adjustRightInd w:val="0"/>
        <w:spacing w:line="480" w:lineRule="auto"/>
      </w:pPr>
    </w:p>
    <w:p w14:paraId="58A56853" w14:textId="4ED732E3" w:rsidR="00371C2F" w:rsidRPr="00230527" w:rsidRDefault="00162EA5" w:rsidP="00CC254C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230527">
        <w:rPr>
          <w:bCs/>
          <w:i/>
        </w:rPr>
        <w:lastRenderedPageBreak/>
        <w:t>Supervisor</w:t>
      </w:r>
      <w:r>
        <w:rPr>
          <w:bCs/>
          <w:i/>
        </w:rPr>
        <w:t>’</w:t>
      </w:r>
      <w:r w:rsidRPr="00230527">
        <w:rPr>
          <w:bCs/>
          <w:i/>
        </w:rPr>
        <w:t xml:space="preserve">s </w:t>
      </w:r>
      <w:r w:rsidR="00371C2F" w:rsidRPr="00230527">
        <w:rPr>
          <w:bCs/>
          <w:i/>
        </w:rPr>
        <w:t xml:space="preserve">Tasks </w:t>
      </w:r>
      <w:r w:rsidR="004C43A7">
        <w:rPr>
          <w:bCs/>
          <w:i/>
        </w:rPr>
        <w:t>D</w:t>
      </w:r>
      <w:r w:rsidR="00CC254C" w:rsidRPr="00230527">
        <w:rPr>
          <w:bCs/>
          <w:i/>
        </w:rPr>
        <w:t xml:space="preserve">uring </w:t>
      </w:r>
      <w:r w:rsidR="00CC254C">
        <w:rPr>
          <w:bCs/>
          <w:i/>
        </w:rPr>
        <w:t>t</w:t>
      </w:r>
      <w:r w:rsidR="00CC254C" w:rsidRPr="00230527">
        <w:rPr>
          <w:bCs/>
          <w:i/>
        </w:rPr>
        <w:t xml:space="preserve">he </w:t>
      </w:r>
      <w:r w:rsidR="00371C2F" w:rsidRPr="00230527">
        <w:rPr>
          <w:bCs/>
          <w:i/>
        </w:rPr>
        <w:t>Session</w:t>
      </w:r>
    </w:p>
    <w:p w14:paraId="5CA021F3" w14:textId="77777777" w:rsidR="00371C2F" w:rsidRDefault="00371C2F" w:rsidP="00CC254C">
      <w:pPr>
        <w:autoSpaceDE w:val="0"/>
        <w:autoSpaceDN w:val="0"/>
        <w:adjustRightInd w:val="0"/>
        <w:spacing w:line="480" w:lineRule="auto"/>
      </w:pPr>
      <w:r w:rsidRPr="00464591">
        <w:t xml:space="preserve">Supervisors use the Supervisor Rating Form </w:t>
      </w:r>
      <w:r w:rsidR="007008F9">
        <w:t xml:space="preserve">(Web Form B) </w:t>
      </w:r>
      <w:r w:rsidRPr="00464591">
        <w:t>to record observations and</w:t>
      </w:r>
      <w:r>
        <w:t xml:space="preserve"> </w:t>
      </w:r>
      <w:r w:rsidRPr="00464591">
        <w:t>evaluations.</w:t>
      </w:r>
    </w:p>
    <w:p w14:paraId="06435367" w14:textId="77777777" w:rsidR="00D35ABF" w:rsidRPr="00464591" w:rsidRDefault="00D35ABF" w:rsidP="00CC254C">
      <w:pPr>
        <w:autoSpaceDE w:val="0"/>
        <w:autoSpaceDN w:val="0"/>
        <w:adjustRightInd w:val="0"/>
        <w:spacing w:line="480" w:lineRule="auto"/>
      </w:pPr>
    </w:p>
    <w:p w14:paraId="5FE34E03" w14:textId="77777777" w:rsidR="00371C2F" w:rsidRPr="00230527" w:rsidRDefault="00371C2F" w:rsidP="00CC254C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230527">
        <w:rPr>
          <w:bCs/>
          <w:i/>
        </w:rPr>
        <w:t>Postsession</w:t>
      </w:r>
    </w:p>
    <w:p w14:paraId="2E34C0C0" w14:textId="77777777" w:rsidR="00371C2F" w:rsidRPr="00464591" w:rsidRDefault="00371C2F" w:rsidP="00CC254C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Both helper and client complete the Session Process and Outcome</w:t>
      </w:r>
      <w:r>
        <w:t xml:space="preserve"> </w:t>
      </w:r>
      <w:r w:rsidRPr="00464591">
        <w:t>Measures</w:t>
      </w:r>
      <w:r w:rsidR="00D35ABF">
        <w:t xml:space="preserve"> (Web Form I)</w:t>
      </w:r>
      <w:r w:rsidRPr="00464591">
        <w:t>. Each helper also completes the Self-Awareness and</w:t>
      </w:r>
      <w:r>
        <w:t xml:space="preserve"> </w:t>
      </w:r>
      <w:r w:rsidRPr="00464591">
        <w:t xml:space="preserve">Management Strategies </w:t>
      </w:r>
      <w:r w:rsidR="00D35ABF">
        <w:t>Survey (Web Form J)</w:t>
      </w:r>
      <w:r w:rsidRPr="00464591">
        <w:t>.</w:t>
      </w:r>
    </w:p>
    <w:p w14:paraId="38D362A9" w14:textId="77777777" w:rsidR="00371C2F" w:rsidRPr="00464591" w:rsidRDefault="00371C2F" w:rsidP="00CC254C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After the session, each helper reviews the tape with the client (review</w:t>
      </w:r>
      <w:r>
        <w:t xml:space="preserve"> </w:t>
      </w:r>
      <w:r w:rsidRPr="00464591">
        <w:t>of a 20-minute session takes about 40 to 60 minutes). Helpers stop the</w:t>
      </w:r>
      <w:r>
        <w:t xml:space="preserve"> </w:t>
      </w:r>
      <w:r w:rsidRPr="00464591">
        <w:t>tape after each intervention (except minimal acknowledgments such</w:t>
      </w:r>
      <w:r>
        <w:t xml:space="preserve"> </w:t>
      </w:r>
      <w:r w:rsidRPr="00464591">
        <w:t xml:space="preserve">as </w:t>
      </w:r>
      <w:r w:rsidR="00162EA5">
        <w:t>“</w:t>
      </w:r>
      <w:r w:rsidRPr="00464591">
        <w:t>um-hmm</w:t>
      </w:r>
      <w:r w:rsidR="00162EA5">
        <w:t>”</w:t>
      </w:r>
      <w:r w:rsidR="00162EA5" w:rsidRPr="00464591">
        <w:t xml:space="preserve"> </w:t>
      </w:r>
      <w:r w:rsidRPr="00464591">
        <w:t xml:space="preserve">and </w:t>
      </w:r>
      <w:r w:rsidR="00162EA5">
        <w:t>“</w:t>
      </w:r>
      <w:r w:rsidRPr="00464591">
        <w:t>yeah</w:t>
      </w:r>
      <w:r w:rsidR="00162EA5">
        <w:t>”</w:t>
      </w:r>
      <w:r w:rsidRPr="00464591">
        <w:t>). Helpers write down the key words on the</w:t>
      </w:r>
      <w:r>
        <w:t xml:space="preserve"> </w:t>
      </w:r>
      <w:r w:rsidRPr="00464591">
        <w:t>Session Review Form</w:t>
      </w:r>
      <w:r w:rsidR="00D35ABF">
        <w:t xml:space="preserve"> (Web Form A)</w:t>
      </w:r>
      <w:r w:rsidRPr="00464591">
        <w:t xml:space="preserve"> so the exact spot on the tape can be located</w:t>
      </w:r>
      <w:r>
        <w:t xml:space="preserve"> </w:t>
      </w:r>
      <w:r w:rsidRPr="00464591">
        <w:t>later for transcription.</w:t>
      </w:r>
    </w:p>
    <w:p w14:paraId="207CD03A" w14:textId="77777777" w:rsidR="00371C2F" w:rsidRDefault="00371C2F" w:rsidP="00CC254C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Helpers rate the helpfulness of the intervention and record the</w:t>
      </w:r>
      <w:r>
        <w:t xml:space="preserve"> </w:t>
      </w:r>
      <w:r w:rsidRPr="00464591">
        <w:t>numbers of up to three intentions (responding according to how they</w:t>
      </w:r>
      <w:r>
        <w:t xml:space="preserve"> </w:t>
      </w:r>
      <w:r w:rsidRPr="00464591">
        <w:t xml:space="preserve">felt </w:t>
      </w:r>
      <w:r w:rsidRPr="00464591">
        <w:rPr>
          <w:i/>
          <w:iCs/>
        </w:rPr>
        <w:t xml:space="preserve">during </w:t>
      </w:r>
      <w:r w:rsidRPr="00464591">
        <w:t>the session). Use the whole range of the helpfulness scale</w:t>
      </w:r>
      <w:r>
        <w:t xml:space="preserve"> </w:t>
      </w:r>
      <w:r w:rsidRPr="00464591">
        <w:t>and as many categories as possible on the intentions list. Do not</w:t>
      </w:r>
      <w:r>
        <w:t xml:space="preserve"> </w:t>
      </w:r>
      <w:r w:rsidRPr="00464591">
        <w:t>complete these ratings collaboratively with clients.</w:t>
      </w:r>
    </w:p>
    <w:p w14:paraId="6F4D0AF2" w14:textId="77777777" w:rsidR="00371C2F" w:rsidRPr="00464591" w:rsidRDefault="00371C2F" w:rsidP="00CC254C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Clients rate the helpfulness of each intervention and record the</w:t>
      </w:r>
      <w:r>
        <w:t xml:space="preserve"> </w:t>
      </w:r>
      <w:r w:rsidRPr="00464591">
        <w:t>numbers of up to three reactions (responding according to how they</w:t>
      </w:r>
      <w:r>
        <w:t xml:space="preserve"> </w:t>
      </w:r>
      <w:r w:rsidRPr="00464591">
        <w:t xml:space="preserve">felt </w:t>
      </w:r>
      <w:r w:rsidRPr="00464591">
        <w:rPr>
          <w:i/>
          <w:iCs/>
        </w:rPr>
        <w:t xml:space="preserve">during </w:t>
      </w:r>
      <w:r w:rsidRPr="00464591">
        <w:t>the session). Clients should use the whole range of the</w:t>
      </w:r>
      <w:r>
        <w:t xml:space="preserve"> </w:t>
      </w:r>
      <w:r w:rsidR="00D35ABF">
        <w:t>h</w:t>
      </w:r>
      <w:r w:rsidRPr="00464591">
        <w:t xml:space="preserve">elpfulness </w:t>
      </w:r>
      <w:r w:rsidR="00D35ABF">
        <w:t>s</w:t>
      </w:r>
      <w:r w:rsidRPr="00464591">
        <w:t>cale and as many categories as possible on the reactions</w:t>
      </w:r>
      <w:r>
        <w:t xml:space="preserve"> </w:t>
      </w:r>
      <w:r w:rsidRPr="00464591">
        <w:t xml:space="preserve">system (helpers learn more from honest feedback than from </w:t>
      </w:r>
      <w:r w:rsidR="00162EA5">
        <w:t>“</w:t>
      </w:r>
      <w:r w:rsidRPr="00464591">
        <w:t>nice</w:t>
      </w:r>
      <w:r w:rsidR="00162EA5">
        <w:t>”</w:t>
      </w:r>
      <w:r>
        <w:t xml:space="preserve"> </w:t>
      </w:r>
      <w:r w:rsidRPr="00464591">
        <w:t>statements that are not genuine). Do not collaborate with helpers to</w:t>
      </w:r>
      <w:r>
        <w:t xml:space="preserve"> </w:t>
      </w:r>
      <w:r w:rsidRPr="00464591">
        <w:t>complete the ratings.</w:t>
      </w:r>
    </w:p>
    <w:p w14:paraId="79A9E9DC" w14:textId="77777777" w:rsidR="00371C2F" w:rsidRPr="00464591" w:rsidRDefault="00371C2F" w:rsidP="00CC254C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Helpers and clients record the most helpful and least helpful event in</w:t>
      </w:r>
      <w:r>
        <w:t xml:space="preserve"> </w:t>
      </w:r>
      <w:r w:rsidRPr="00464591">
        <w:t>the session.</w:t>
      </w:r>
    </w:p>
    <w:p w14:paraId="067D982F" w14:textId="77777777" w:rsidR="007008F9" w:rsidRDefault="00371C2F" w:rsidP="007008F9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lastRenderedPageBreak/>
        <w:t>Supervisors give feedback to helpers based on the Supervisor Rating</w:t>
      </w:r>
      <w:r>
        <w:t xml:space="preserve"> F</w:t>
      </w:r>
      <w:r w:rsidRPr="00464591">
        <w:t>orm</w:t>
      </w:r>
      <w:r w:rsidR="00D35ABF">
        <w:t xml:space="preserve"> (Web Form B)</w:t>
      </w:r>
      <w:r w:rsidRPr="00464591">
        <w:t>.</w:t>
      </w:r>
    </w:p>
    <w:p w14:paraId="1B43EEE9" w14:textId="77777777" w:rsidR="007008F9" w:rsidRDefault="007008F9" w:rsidP="007008F9">
      <w:pPr>
        <w:autoSpaceDE w:val="0"/>
        <w:autoSpaceDN w:val="0"/>
        <w:adjustRightInd w:val="0"/>
        <w:spacing w:line="480" w:lineRule="auto"/>
      </w:pPr>
    </w:p>
    <w:p w14:paraId="18311E17" w14:textId="77777777" w:rsidR="00371C2F" w:rsidRPr="00230527" w:rsidRDefault="00371C2F" w:rsidP="00CC254C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230527">
        <w:rPr>
          <w:bCs/>
          <w:i/>
        </w:rPr>
        <w:t>Lab Report</w:t>
      </w:r>
    </w:p>
    <w:p w14:paraId="2F5C09BC" w14:textId="77777777" w:rsidR="00371C2F" w:rsidRPr="00464591" w:rsidRDefault="00371C2F" w:rsidP="00CC254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Helpers should type a transcript of their 20-minute session (see the</w:t>
      </w:r>
      <w:r>
        <w:t xml:space="preserve"> </w:t>
      </w:r>
      <w:r w:rsidRPr="00464591">
        <w:t xml:space="preserve">sample in Web Form C). Skip minimal utterances such as </w:t>
      </w:r>
      <w:r w:rsidR="00162EA5">
        <w:t>“</w:t>
      </w:r>
      <w:r w:rsidRPr="00464591">
        <w:t>okay,</w:t>
      </w:r>
      <w:r w:rsidR="00162EA5">
        <w:t>”</w:t>
      </w:r>
      <w:r w:rsidRPr="00464591">
        <w:t xml:space="preserve"> </w:t>
      </w:r>
      <w:r w:rsidR="00162EA5">
        <w:t>“</w:t>
      </w:r>
      <w:r w:rsidRPr="00464591">
        <w:t>you</w:t>
      </w:r>
      <w:r>
        <w:t xml:space="preserve"> </w:t>
      </w:r>
      <w:r w:rsidRPr="00464591">
        <w:t>know,</w:t>
      </w:r>
      <w:r w:rsidR="00162EA5">
        <w:t>”</w:t>
      </w:r>
      <w:r w:rsidRPr="00464591">
        <w:t xml:space="preserve"> </w:t>
      </w:r>
      <w:r w:rsidR="00162EA5">
        <w:t>“</w:t>
      </w:r>
      <w:proofErr w:type="spellStart"/>
      <w:r w:rsidRPr="00464591">
        <w:t>er</w:t>
      </w:r>
      <w:proofErr w:type="spellEnd"/>
      <w:r w:rsidRPr="00464591">
        <w:t>,</w:t>
      </w:r>
      <w:r w:rsidR="00162EA5">
        <w:t>”</w:t>
      </w:r>
      <w:r w:rsidRPr="00464591">
        <w:t xml:space="preserve"> and </w:t>
      </w:r>
      <w:r w:rsidR="00162EA5">
        <w:t>“</w:t>
      </w:r>
      <w:r w:rsidRPr="00464591">
        <w:t>uh.</w:t>
      </w:r>
      <w:r w:rsidR="00162EA5">
        <w:t>”</w:t>
      </w:r>
    </w:p>
    <w:p w14:paraId="78EE3FAB" w14:textId="77777777" w:rsidR="00371C2F" w:rsidRDefault="00371C2F" w:rsidP="00CC254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Divide the helper speech into response units (essentially grammatical</w:t>
      </w:r>
      <w:r>
        <w:t xml:space="preserve"> </w:t>
      </w:r>
      <w:r w:rsidRPr="00464591">
        <w:t>sentences), using the directions provided in Web Form F.</w:t>
      </w:r>
    </w:p>
    <w:p w14:paraId="670D832C" w14:textId="77777777" w:rsidR="00371C2F" w:rsidRPr="00464591" w:rsidRDefault="00371C2F" w:rsidP="00CC254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Using the Helping Skills System (see Web Form E), determine which</w:t>
      </w:r>
      <w:r>
        <w:t xml:space="preserve"> </w:t>
      </w:r>
      <w:r w:rsidRPr="00464591">
        <w:t>skill was used for each response unit (grammatical sentence) in your</w:t>
      </w:r>
      <w:r>
        <w:t xml:space="preserve"> </w:t>
      </w:r>
      <w:r w:rsidRPr="00464591">
        <w:t>transcript.</w:t>
      </w:r>
    </w:p>
    <w:p w14:paraId="0C6E1929" w14:textId="77777777" w:rsidR="00371C2F" w:rsidRPr="00464591" w:rsidRDefault="00371C2F" w:rsidP="00CC254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Indicate on the transcript which different words you would use for</w:t>
      </w:r>
      <w:r>
        <w:t xml:space="preserve"> </w:t>
      </w:r>
      <w:r w:rsidRPr="00464591">
        <w:t>each intervention if you could do it again. Use the Helping Skills</w:t>
      </w:r>
      <w:r>
        <w:t xml:space="preserve"> </w:t>
      </w:r>
      <w:r w:rsidRPr="00464591">
        <w:t>System (Web Form E) to indicate which skill fits for each response unit</w:t>
      </w:r>
      <w:r>
        <w:t xml:space="preserve"> </w:t>
      </w:r>
      <w:r w:rsidRPr="00464591">
        <w:t>of what you would say differently.</w:t>
      </w:r>
    </w:p>
    <w:p w14:paraId="76C7FC21" w14:textId="77777777" w:rsidR="00371C2F" w:rsidRPr="00464591" w:rsidRDefault="00371C2F" w:rsidP="00CC254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Erase the tape. Make sure no identifying information is on the</w:t>
      </w:r>
      <w:r>
        <w:t xml:space="preserve"> </w:t>
      </w:r>
      <w:r w:rsidRPr="00464591">
        <w:t>transcript.</w:t>
      </w:r>
    </w:p>
    <w:p w14:paraId="71206DB4" w14:textId="77777777" w:rsidR="00371C2F" w:rsidRPr="00464591" w:rsidRDefault="00371C2F" w:rsidP="00CC254C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 xml:space="preserve">Compare the skills used in this session with the skills in the </w:t>
      </w:r>
      <w:r>
        <w:t xml:space="preserve">initial </w:t>
      </w:r>
      <w:r w:rsidRPr="00464591">
        <w:t>session</w:t>
      </w:r>
      <w:r>
        <w:t xml:space="preserve"> (Lab 2</w:t>
      </w:r>
      <w:r w:rsidRPr="00464591">
        <w:t>).</w:t>
      </w:r>
    </w:p>
    <w:p w14:paraId="041D8C01" w14:textId="12116C09" w:rsidR="00C06481" w:rsidRDefault="00371C2F" w:rsidP="00145636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  <w:rPr>
          <w:bCs/>
        </w:rPr>
      </w:pPr>
      <w:r w:rsidRPr="00464591">
        <w:t>Compare the helper and client scores on the Session Process and</w:t>
      </w:r>
      <w:r>
        <w:t xml:space="preserve"> </w:t>
      </w:r>
      <w:r w:rsidRPr="00464591">
        <w:t>Outcome Measures and the Self-Awareness and Management</w:t>
      </w:r>
      <w:r>
        <w:t xml:space="preserve"> </w:t>
      </w:r>
      <w:r w:rsidRPr="00464591">
        <w:t xml:space="preserve">Strategies </w:t>
      </w:r>
      <w:r w:rsidR="00D35ABF">
        <w:t>Survey</w:t>
      </w:r>
      <w:r w:rsidR="00D35ABF" w:rsidRPr="00464591">
        <w:t xml:space="preserve"> </w:t>
      </w:r>
      <w:r w:rsidRPr="00464591">
        <w:t>to those of other students (</w:t>
      </w:r>
      <w:r w:rsidR="009A3C03">
        <w:t>see</w:t>
      </w:r>
      <w:r>
        <w:t xml:space="preserve"> </w:t>
      </w:r>
      <w:r w:rsidRPr="00464591">
        <w:t>Web Forms I and J).</w:t>
      </w:r>
    </w:p>
    <w:p w14:paraId="7C90AE58" w14:textId="77777777" w:rsidR="00145636" w:rsidRDefault="00145636" w:rsidP="0065685F">
      <w:pPr>
        <w:autoSpaceDE w:val="0"/>
        <w:autoSpaceDN w:val="0"/>
        <w:adjustRightInd w:val="0"/>
        <w:spacing w:line="480" w:lineRule="auto"/>
        <w:rPr>
          <w:bCs/>
        </w:rPr>
      </w:pPr>
    </w:p>
    <w:p w14:paraId="557D57B5" w14:textId="77777777" w:rsidR="0065685F" w:rsidRDefault="0065685F" w:rsidP="0065685F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>Exercise 2: Watching the Exploration</w:t>
      </w:r>
      <w:r w:rsidR="00190970">
        <w:rPr>
          <w:bCs/>
        </w:rPr>
        <w:t xml:space="preserve"> Stag</w:t>
      </w:r>
      <w:r>
        <w:rPr>
          <w:bCs/>
        </w:rPr>
        <w:t>e in the DVD</w:t>
      </w:r>
    </w:p>
    <w:p w14:paraId="449AB0C4" w14:textId="77777777" w:rsidR="00145636" w:rsidRDefault="0065685F" w:rsidP="002902E1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>The leader plays the exploration stage portion of the DVD</w:t>
      </w:r>
      <w:r w:rsidR="00190970">
        <w:rPr>
          <w:bCs/>
        </w:rPr>
        <w:t xml:space="preserve"> that accompanies this book</w:t>
      </w:r>
      <w:r>
        <w:rPr>
          <w:bCs/>
        </w:rPr>
        <w:t xml:space="preserve">, </w:t>
      </w:r>
      <w:r w:rsidRPr="00190970">
        <w:rPr>
          <w:bCs/>
          <w:i/>
        </w:rPr>
        <w:t>Helping Skills in Practice</w:t>
      </w:r>
      <w:r w:rsidR="00190970" w:rsidRPr="00190970">
        <w:rPr>
          <w:bCs/>
          <w:i/>
        </w:rPr>
        <w:t>: A Three-Stage Model.</w:t>
      </w:r>
      <w:r w:rsidR="00190970">
        <w:rPr>
          <w:bCs/>
        </w:rPr>
        <w:t xml:space="preserve"> After all the participants have viewed this portion of the DVD, the leader facilitates a discussion about what was helpful and not helpful, and about conceptualizing the client.</w:t>
      </w:r>
    </w:p>
    <w:p w14:paraId="1FBAF71C" w14:textId="11263E22" w:rsidR="00371C2F" w:rsidRPr="00230527" w:rsidRDefault="002902E1" w:rsidP="004C43A7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br w:type="page"/>
      </w:r>
      <w:r w:rsidR="00371C2F" w:rsidRPr="00230527">
        <w:rPr>
          <w:bCs/>
        </w:rPr>
        <w:lastRenderedPageBreak/>
        <w:t>Personal Reflections</w:t>
      </w:r>
    </w:p>
    <w:p w14:paraId="62A6AEE2" w14:textId="77777777" w:rsidR="002902E1" w:rsidRDefault="002902E1" w:rsidP="00CC254C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>
        <w:t>What are your strengths in the exploration stage?</w:t>
      </w:r>
    </w:p>
    <w:p w14:paraId="415FD470" w14:textId="2F525FF7" w:rsidR="005D7226" w:rsidRDefault="00371C2F" w:rsidP="00CC254C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skills do you still need to work on?</w:t>
      </w:r>
      <w:bookmarkStart w:id="0" w:name="_GoBack"/>
      <w:bookmarkEnd w:id="0"/>
    </w:p>
    <w:sectPr w:rsidR="005D7226" w:rsidSect="00CC254C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0EC69" w14:textId="77777777" w:rsidR="003317EC" w:rsidRDefault="003317EC">
      <w:r>
        <w:separator/>
      </w:r>
    </w:p>
  </w:endnote>
  <w:endnote w:type="continuationSeparator" w:id="0">
    <w:p w14:paraId="3FA11822" w14:textId="77777777" w:rsidR="003317EC" w:rsidRDefault="0033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964183" w14:textId="77777777" w:rsidR="00C159F4" w:rsidRDefault="00C159F4" w:rsidP="001D14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5C33EE" w14:textId="77777777" w:rsidR="00C159F4" w:rsidRDefault="00C159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0BF1D" w14:textId="77777777" w:rsidR="00C159F4" w:rsidRDefault="00C159F4" w:rsidP="001D14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2473">
      <w:rPr>
        <w:rStyle w:val="PageNumber"/>
        <w:noProof/>
      </w:rPr>
      <w:t>1</w:t>
    </w:r>
    <w:r>
      <w:rPr>
        <w:rStyle w:val="PageNumber"/>
      </w:rPr>
      <w:fldChar w:fldCharType="end"/>
    </w:r>
  </w:p>
  <w:p w14:paraId="0220A02B" w14:textId="77777777" w:rsidR="00C159F4" w:rsidRDefault="00C15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5955F" w14:textId="77777777" w:rsidR="003317EC" w:rsidRDefault="003317EC">
      <w:r>
        <w:separator/>
      </w:r>
    </w:p>
  </w:footnote>
  <w:footnote w:type="continuationSeparator" w:id="0">
    <w:p w14:paraId="22523EE9" w14:textId="77777777" w:rsidR="003317EC" w:rsidRDefault="00331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B7762"/>
    <w:multiLevelType w:val="hybridMultilevel"/>
    <w:tmpl w:val="E098A9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F15134"/>
    <w:multiLevelType w:val="hybridMultilevel"/>
    <w:tmpl w:val="DA962B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E500B1"/>
    <w:multiLevelType w:val="hybridMultilevel"/>
    <w:tmpl w:val="468CD2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B124B6"/>
    <w:multiLevelType w:val="hybridMultilevel"/>
    <w:tmpl w:val="16C01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3D3968"/>
    <w:multiLevelType w:val="hybridMultilevel"/>
    <w:tmpl w:val="9BB61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268BB"/>
    <w:multiLevelType w:val="hybridMultilevel"/>
    <w:tmpl w:val="B038D9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076CCE"/>
    <w:multiLevelType w:val="hybridMultilevel"/>
    <w:tmpl w:val="1090BA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2F"/>
    <w:rsid w:val="0009639B"/>
    <w:rsid w:val="00145636"/>
    <w:rsid w:val="00162EA5"/>
    <w:rsid w:val="00190970"/>
    <w:rsid w:val="001D14B5"/>
    <w:rsid w:val="002902E1"/>
    <w:rsid w:val="003317EC"/>
    <w:rsid w:val="00371C2F"/>
    <w:rsid w:val="004C43A7"/>
    <w:rsid w:val="00521304"/>
    <w:rsid w:val="005D7226"/>
    <w:rsid w:val="005F59F5"/>
    <w:rsid w:val="0065685F"/>
    <w:rsid w:val="007008F9"/>
    <w:rsid w:val="00762473"/>
    <w:rsid w:val="007C11CB"/>
    <w:rsid w:val="0084087A"/>
    <w:rsid w:val="008B3938"/>
    <w:rsid w:val="008F0748"/>
    <w:rsid w:val="00916DFF"/>
    <w:rsid w:val="00961A57"/>
    <w:rsid w:val="009A3C03"/>
    <w:rsid w:val="00A83A92"/>
    <w:rsid w:val="00C06481"/>
    <w:rsid w:val="00C159F4"/>
    <w:rsid w:val="00C15E94"/>
    <w:rsid w:val="00CC254C"/>
    <w:rsid w:val="00D35ABF"/>
    <w:rsid w:val="00D36CEB"/>
    <w:rsid w:val="00F4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3FCFB6"/>
  <w15:chartTrackingRefBased/>
  <w15:docId w15:val="{2419A70C-2322-485B-A3EC-986ED536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1C2F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1C2F"/>
    <w:rPr>
      <w:color w:val="0000FF"/>
      <w:u w:val="single"/>
    </w:rPr>
  </w:style>
  <w:style w:type="paragraph" w:styleId="BalloonText">
    <w:name w:val="Balloon Text"/>
    <w:basedOn w:val="Normal"/>
    <w:semiHidden/>
    <w:rsid w:val="00D35ABF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D35ABF"/>
    <w:rPr>
      <w:sz w:val="16"/>
      <w:szCs w:val="16"/>
    </w:rPr>
  </w:style>
  <w:style w:type="paragraph" w:styleId="CommentText">
    <w:name w:val="annotation text"/>
    <w:basedOn w:val="Normal"/>
    <w:semiHidden/>
    <w:rsid w:val="00D35AB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35ABF"/>
    <w:rPr>
      <w:b/>
      <w:bCs/>
    </w:rPr>
  </w:style>
  <w:style w:type="paragraph" w:styleId="Footer">
    <w:name w:val="footer"/>
    <w:basedOn w:val="Normal"/>
    <w:rsid w:val="00C159F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5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768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7: Integration of Exploration Skills</vt:lpstr>
    </vt:vector>
  </TitlesOfParts>
  <Company>apa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7: Integration of Exploration Skills</dc:title>
  <dc:subject/>
  <dc:creator>PZP</dc:creator>
  <cp:keywords/>
  <dc:description/>
  <cp:lastModifiedBy>Albrecht, Joe</cp:lastModifiedBy>
  <cp:revision>3</cp:revision>
  <dcterms:created xsi:type="dcterms:W3CDTF">2019-07-18T16:20:00Z</dcterms:created>
  <dcterms:modified xsi:type="dcterms:W3CDTF">2019-07-18T18:02:00Z</dcterms:modified>
</cp:coreProperties>
</file>